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18AA6" w14:textId="77777777" w:rsidR="0029024E" w:rsidRDefault="0029024E" w:rsidP="00A3339E">
      <w:pPr>
        <w:pStyle w:val="NormalWeb"/>
        <w:rPr>
          <w:b/>
          <w:bCs/>
          <w:sz w:val="32"/>
          <w:szCs w:val="32"/>
          <w:u w:val="single"/>
        </w:rPr>
      </w:pPr>
    </w:p>
    <w:p w14:paraId="277B674E" w14:textId="1CBF94C8" w:rsidR="0029024E" w:rsidRDefault="0029024E" w:rsidP="00A3339E">
      <w:pPr>
        <w:pStyle w:val="NormalWeb"/>
        <w:rPr>
          <w:b/>
          <w:bCs/>
          <w:sz w:val="32"/>
          <w:szCs w:val="32"/>
          <w:u w:val="single"/>
        </w:rPr>
      </w:pPr>
      <w:r w:rsidRPr="0029024E">
        <w:rPr>
          <w:b/>
          <w:bCs/>
          <w:sz w:val="32"/>
          <w:szCs w:val="32"/>
        </w:rPr>
        <w:t xml:space="preserve">   </w:t>
      </w:r>
      <w:r w:rsidRPr="0029024E">
        <w:rPr>
          <w:b/>
          <w:bCs/>
          <w:sz w:val="32"/>
          <w:szCs w:val="32"/>
        </w:rPr>
        <w:tab/>
      </w:r>
      <w:r w:rsidRPr="0029024E">
        <w:rPr>
          <w:b/>
          <w:bCs/>
          <w:sz w:val="32"/>
          <w:szCs w:val="32"/>
        </w:rPr>
        <w:tab/>
      </w:r>
      <w:r w:rsidRPr="0029024E">
        <w:rPr>
          <w:b/>
          <w:bCs/>
          <w:sz w:val="32"/>
          <w:szCs w:val="32"/>
        </w:rPr>
        <w:tab/>
      </w:r>
      <w:r w:rsidRPr="0029024E">
        <w:rPr>
          <w:b/>
          <w:bCs/>
          <w:sz w:val="32"/>
          <w:szCs w:val="32"/>
        </w:rPr>
        <w:tab/>
      </w:r>
      <w:r>
        <w:rPr>
          <w:noProof/>
        </w:rPr>
        <w:drawing>
          <wp:inline distT="0" distB="0" distL="0" distR="0" wp14:anchorId="4B7687ED" wp14:editId="52DADF3E">
            <wp:extent cx="2562225" cy="1885950"/>
            <wp:effectExtent l="0" t="0" r="0" b="0"/>
            <wp:docPr id="8143526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pic:spPr>
                </pic:pic>
              </a:graphicData>
            </a:graphic>
          </wp:inline>
        </w:drawing>
      </w:r>
    </w:p>
    <w:p w14:paraId="1ADC8AC4" w14:textId="0280EFC7" w:rsidR="0029024E" w:rsidRDefault="0029024E" w:rsidP="00A3339E">
      <w:pPr>
        <w:pStyle w:val="NormalWeb"/>
        <w:rPr>
          <w:b/>
          <w:bCs/>
          <w:sz w:val="32"/>
          <w:szCs w:val="32"/>
          <w:u w:val="single"/>
        </w:rPr>
      </w:pPr>
      <w:r>
        <w:rPr>
          <w:b/>
          <w:bCs/>
          <w:noProof/>
          <w:sz w:val="32"/>
          <w:szCs w:val="32"/>
          <w:u w:val="single"/>
        </w:rPr>
        <mc:AlternateContent>
          <mc:Choice Requires="wps">
            <w:drawing>
              <wp:anchor distT="0" distB="0" distL="114300" distR="114300" simplePos="0" relativeHeight="251670528" behindDoc="0" locked="0" layoutInCell="1" allowOverlap="1" wp14:anchorId="3F76884B" wp14:editId="2CC19E83">
                <wp:simplePos x="0" y="0"/>
                <wp:positionH relativeFrom="margin">
                  <wp:align>right</wp:align>
                </wp:positionH>
                <wp:positionV relativeFrom="paragraph">
                  <wp:posOffset>9525</wp:posOffset>
                </wp:positionV>
                <wp:extent cx="5915025" cy="1495425"/>
                <wp:effectExtent l="0" t="0" r="28575" b="28575"/>
                <wp:wrapNone/>
                <wp:docPr id="917801914" name="Rectangle 5"/>
                <wp:cNvGraphicFramePr/>
                <a:graphic xmlns:a="http://schemas.openxmlformats.org/drawingml/2006/main">
                  <a:graphicData uri="http://schemas.microsoft.com/office/word/2010/wordprocessingShape">
                    <wps:wsp>
                      <wps:cNvSpPr/>
                      <wps:spPr>
                        <a:xfrm>
                          <a:off x="0" y="0"/>
                          <a:ext cx="5915025" cy="14954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8BD284" w14:textId="77777777" w:rsidR="0029024E" w:rsidRPr="0029024E" w:rsidRDefault="0029024E" w:rsidP="0029024E">
                            <w:pPr>
                              <w:pStyle w:val="NormalWeb"/>
                              <w:jc w:val="center"/>
                              <w:rPr>
                                <w:b/>
                                <w:bCs/>
                                <w:color w:val="212100"/>
                                <w:sz w:val="40"/>
                                <w:szCs w:val="40"/>
                              </w:rPr>
                            </w:pPr>
                            <w:r w:rsidRPr="0029024E">
                              <w:rPr>
                                <w:b/>
                                <w:bCs/>
                                <w:color w:val="212100"/>
                                <w:sz w:val="40"/>
                                <w:szCs w:val="40"/>
                              </w:rPr>
                              <w:t>Lethbridge Fish and Game Association [LFGA]</w:t>
                            </w:r>
                          </w:p>
                          <w:p w14:paraId="3C17DBFC" w14:textId="77777777" w:rsidR="0029024E" w:rsidRPr="0029024E" w:rsidRDefault="0029024E" w:rsidP="0029024E">
                            <w:pPr>
                              <w:pStyle w:val="NormalWeb"/>
                              <w:jc w:val="center"/>
                              <w:rPr>
                                <w:b/>
                                <w:bCs/>
                                <w:color w:val="212100"/>
                                <w:sz w:val="40"/>
                                <w:szCs w:val="40"/>
                              </w:rPr>
                            </w:pPr>
                            <w:r w:rsidRPr="0029024E">
                              <w:rPr>
                                <w:b/>
                                <w:bCs/>
                                <w:color w:val="212100"/>
                                <w:sz w:val="40"/>
                                <w:szCs w:val="40"/>
                              </w:rPr>
                              <w:t>Shooting Sports Facility</w:t>
                            </w:r>
                          </w:p>
                          <w:p w14:paraId="7A5F17B4" w14:textId="40E5D633" w:rsidR="0029024E" w:rsidRPr="0029024E" w:rsidRDefault="0029024E" w:rsidP="0029024E">
                            <w:pPr>
                              <w:pStyle w:val="NormalWeb"/>
                              <w:jc w:val="center"/>
                              <w:rPr>
                                <w:b/>
                                <w:bCs/>
                                <w:color w:val="212100"/>
                                <w:sz w:val="40"/>
                                <w:szCs w:val="40"/>
                              </w:rPr>
                            </w:pPr>
                            <w:r w:rsidRPr="0029024E">
                              <w:rPr>
                                <w:b/>
                                <w:bCs/>
                                <w:color w:val="212100"/>
                                <w:sz w:val="40"/>
                                <w:szCs w:val="40"/>
                              </w:rPr>
                              <w:t xml:space="preserve">Archery Range Report </w:t>
                            </w:r>
                          </w:p>
                          <w:p w14:paraId="66B428A6" w14:textId="77777777" w:rsidR="0029024E" w:rsidRDefault="0029024E" w:rsidP="002902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884B" id="Rectangle 5" o:spid="_x0000_s1026" style="position:absolute;margin-left:414.55pt;margin-top:.75pt;width:465.75pt;height:117.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" fillcolor="#99cb38 [3204]" strokecolor="#161e08 [484]" strokeweight="1pt">
                <v:textbox>
                  <w:txbxContent>
                    <w:p w14:paraId="118BD284" w14:textId="77777777" w:rsidR="0029024E" w:rsidRPr="0029024E" w:rsidRDefault="0029024E" w:rsidP="0029024E">
                      <w:pPr>
                        <w:pStyle w:val="NormalWeb"/>
                        <w:jc w:val="center"/>
                        <w:rPr>
                          <w:b/>
                          <w:bCs/>
                          <w:color w:val="212100"/>
                          <w:sz w:val="40"/>
                          <w:szCs w:val="40"/>
                        </w:rPr>
                      </w:pPr>
                      <w:r w:rsidRPr="0029024E">
                        <w:rPr>
                          <w:b/>
                          <w:bCs/>
                          <w:color w:val="212100"/>
                          <w:sz w:val="40"/>
                          <w:szCs w:val="40"/>
                        </w:rPr>
                        <w:t>Lethbridge Fish and Game Association [LFGA]</w:t>
                      </w:r>
                    </w:p>
                    <w:p w14:paraId="3C17DBFC" w14:textId="77777777" w:rsidR="0029024E" w:rsidRPr="0029024E" w:rsidRDefault="0029024E" w:rsidP="0029024E">
                      <w:pPr>
                        <w:pStyle w:val="NormalWeb"/>
                        <w:jc w:val="center"/>
                        <w:rPr>
                          <w:b/>
                          <w:bCs/>
                          <w:color w:val="212100"/>
                          <w:sz w:val="40"/>
                          <w:szCs w:val="40"/>
                        </w:rPr>
                      </w:pPr>
                      <w:r w:rsidRPr="0029024E">
                        <w:rPr>
                          <w:b/>
                          <w:bCs/>
                          <w:color w:val="212100"/>
                          <w:sz w:val="40"/>
                          <w:szCs w:val="40"/>
                        </w:rPr>
                        <w:t>Shooting Sports Facility</w:t>
                      </w:r>
                    </w:p>
                    <w:p w14:paraId="7A5F17B4" w14:textId="40E5D633" w:rsidR="0029024E" w:rsidRPr="0029024E" w:rsidRDefault="0029024E" w:rsidP="0029024E">
                      <w:pPr>
                        <w:pStyle w:val="NormalWeb"/>
                        <w:jc w:val="center"/>
                        <w:rPr>
                          <w:b/>
                          <w:bCs/>
                          <w:color w:val="212100"/>
                          <w:sz w:val="40"/>
                          <w:szCs w:val="40"/>
                        </w:rPr>
                      </w:pPr>
                      <w:r w:rsidRPr="0029024E">
                        <w:rPr>
                          <w:b/>
                          <w:bCs/>
                          <w:color w:val="212100"/>
                          <w:sz w:val="40"/>
                          <w:szCs w:val="40"/>
                        </w:rPr>
                        <w:t xml:space="preserve">Archery Range Report </w:t>
                      </w:r>
                    </w:p>
                    <w:p w14:paraId="66B428A6" w14:textId="77777777" w:rsidR="0029024E" w:rsidRDefault="0029024E" w:rsidP="0029024E">
                      <w:pPr>
                        <w:jc w:val="center"/>
                      </w:pPr>
                    </w:p>
                  </w:txbxContent>
                </v:textbox>
                <w10:wrap anchorx="margin"/>
              </v:rect>
            </w:pict>
          </mc:Fallback>
        </mc:AlternateContent>
      </w:r>
    </w:p>
    <w:p w14:paraId="191FB220" w14:textId="77777777" w:rsidR="0029024E" w:rsidRDefault="0029024E" w:rsidP="00A3339E">
      <w:pPr>
        <w:pStyle w:val="NormalWeb"/>
        <w:rPr>
          <w:b/>
          <w:bCs/>
          <w:sz w:val="32"/>
          <w:szCs w:val="32"/>
          <w:u w:val="single"/>
        </w:rPr>
      </w:pPr>
    </w:p>
    <w:p w14:paraId="780B56AF" w14:textId="77777777" w:rsidR="0029024E" w:rsidRDefault="0029024E" w:rsidP="00A3339E">
      <w:pPr>
        <w:pStyle w:val="NormalWeb"/>
        <w:rPr>
          <w:b/>
          <w:bCs/>
          <w:sz w:val="32"/>
          <w:szCs w:val="32"/>
          <w:u w:val="single"/>
        </w:rPr>
      </w:pPr>
    </w:p>
    <w:p w14:paraId="2B235B59" w14:textId="77777777" w:rsidR="0029024E" w:rsidRDefault="0029024E" w:rsidP="00A3339E">
      <w:pPr>
        <w:pStyle w:val="NormalWeb"/>
        <w:rPr>
          <w:b/>
          <w:bCs/>
          <w:sz w:val="32"/>
          <w:szCs w:val="32"/>
          <w:u w:val="single"/>
        </w:rPr>
      </w:pPr>
    </w:p>
    <w:p w14:paraId="4B0CA44D" w14:textId="77777777" w:rsidR="0029024E" w:rsidRDefault="0029024E" w:rsidP="00A3339E">
      <w:pPr>
        <w:pStyle w:val="NormalWeb"/>
        <w:rPr>
          <w:b/>
          <w:bCs/>
          <w:sz w:val="32"/>
          <w:szCs w:val="32"/>
          <w:u w:val="single"/>
        </w:rPr>
      </w:pPr>
    </w:p>
    <w:p w14:paraId="69B14273" w14:textId="4C57455B" w:rsidR="00A3339E" w:rsidRPr="000B645F" w:rsidRDefault="00A3339E" w:rsidP="00A3339E">
      <w:pPr>
        <w:pStyle w:val="NormalWeb"/>
        <w:rPr>
          <w:b/>
          <w:bCs/>
          <w:sz w:val="32"/>
          <w:szCs w:val="32"/>
          <w:u w:val="single"/>
        </w:rPr>
      </w:pPr>
      <w:r w:rsidRPr="000B645F">
        <w:rPr>
          <w:b/>
          <w:bCs/>
          <w:sz w:val="32"/>
          <w:szCs w:val="32"/>
          <w:u w:val="single"/>
        </w:rPr>
        <w:t>Introduction</w:t>
      </w:r>
    </w:p>
    <w:p w14:paraId="215F5976" w14:textId="5672B428" w:rsidR="00A3339E" w:rsidRDefault="00027188" w:rsidP="00A3339E">
      <w:pPr>
        <w:pStyle w:val="NormalWeb"/>
      </w:pPr>
      <w:r>
        <w:rPr>
          <w:noProof/>
        </w:rPr>
        <mc:AlternateContent>
          <mc:Choice Requires="wps">
            <w:drawing>
              <wp:anchor distT="0" distB="0" distL="114300" distR="114300" simplePos="0" relativeHeight="251664384" behindDoc="0" locked="0" layoutInCell="1" allowOverlap="1" wp14:anchorId="23669215" wp14:editId="58CEA77C">
                <wp:simplePos x="0" y="0"/>
                <wp:positionH relativeFrom="column">
                  <wp:posOffset>95250</wp:posOffset>
                </wp:positionH>
                <wp:positionV relativeFrom="paragraph">
                  <wp:posOffset>1523999</wp:posOffset>
                </wp:positionV>
                <wp:extent cx="5629275" cy="1076325"/>
                <wp:effectExtent l="19050" t="19050" r="47625" b="66675"/>
                <wp:wrapNone/>
                <wp:docPr id="7442658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076325"/>
                        </a:xfrm>
                        <a:prstGeom prst="rect">
                          <a:avLst/>
                        </a:prstGeom>
                        <a:solidFill>
                          <a:schemeClr val="accent6">
                            <a:lumMod val="40000"/>
                            <a:lumOff val="60000"/>
                          </a:schemeClr>
                        </a:solidFill>
                        <a:ln w="38100" cmpd="sng">
                          <a:solidFill>
                            <a:schemeClr val="lt1">
                              <a:lumMod val="95000"/>
                              <a:lumOff val="0"/>
                            </a:schemeClr>
                          </a:solidFill>
                          <a:prstDash val="solid"/>
                          <a:miter lim="800000"/>
                          <a:headEnd/>
                          <a:tailEnd/>
                        </a:ln>
                        <a:effectLst>
                          <a:outerShdw dist="28398" dir="3806097" algn="ctr" rotWithShape="0">
                            <a:schemeClr val="accent6">
                              <a:lumMod val="50000"/>
                              <a:lumOff val="0"/>
                              <a:alpha val="50000"/>
                            </a:schemeClr>
                          </a:outerShdw>
                        </a:effectLst>
                      </wps:spPr>
                      <wps:txbx>
                        <w:txbxContent>
                          <w:p w14:paraId="0A5F1007" w14:textId="77777777" w:rsidR="008A0C95" w:rsidRDefault="00522ADB" w:rsidP="008A0C95">
                            <w:pPr>
                              <w:pStyle w:val="NormalWeb"/>
                              <w:jc w:val="center"/>
                              <w:rPr>
                                <w:b/>
                                <w:bCs/>
                                <w:sz w:val="32"/>
                                <w:szCs w:val="32"/>
                              </w:rPr>
                            </w:pPr>
                            <w:r w:rsidRPr="00AF7C2F">
                              <w:rPr>
                                <w:b/>
                                <w:bCs/>
                                <w:sz w:val="32"/>
                                <w:szCs w:val="32"/>
                              </w:rPr>
                              <w:t>Not so fun fact.</w:t>
                            </w:r>
                          </w:p>
                          <w:p w14:paraId="720969C2" w14:textId="5A3DA7E6" w:rsidR="00522ADB" w:rsidRPr="00A13C15" w:rsidRDefault="00522ADB" w:rsidP="008A0C95">
                            <w:pPr>
                              <w:pStyle w:val="NormalWeb"/>
                              <w:jc w:val="center"/>
                              <w:rPr>
                                <w:b/>
                                <w:bCs/>
                                <w:sz w:val="32"/>
                                <w:szCs w:val="32"/>
                              </w:rPr>
                            </w:pPr>
                            <w:r w:rsidRPr="00A13C15">
                              <w:rPr>
                                <w:b/>
                                <w:bCs/>
                              </w:rPr>
                              <w:t>Did you know</w:t>
                            </w:r>
                            <w:r w:rsidR="004B57CE" w:rsidRPr="00A13C15">
                              <w:rPr>
                                <w:b/>
                                <w:bCs/>
                              </w:rPr>
                              <w:t>;</w:t>
                            </w:r>
                            <w:r w:rsidRPr="00A13C15">
                              <w:rPr>
                                <w:b/>
                                <w:bCs/>
                              </w:rPr>
                              <w:t xml:space="preserve"> that a damaged arrow can explode in a compound bow</w:t>
                            </w:r>
                            <w:r w:rsidR="004B57CE" w:rsidRPr="00A13C15">
                              <w:rPr>
                                <w:b/>
                                <w:bCs/>
                              </w:rPr>
                              <w:t xml:space="preserve">. The result can be both a destroyed </w:t>
                            </w:r>
                            <w:r w:rsidRPr="00A13C15">
                              <w:rPr>
                                <w:b/>
                                <w:bCs/>
                              </w:rPr>
                              <w:t xml:space="preserve">bow </w:t>
                            </w:r>
                            <w:r w:rsidR="004B57CE" w:rsidRPr="00A13C15">
                              <w:rPr>
                                <w:b/>
                                <w:bCs/>
                              </w:rPr>
                              <w:t xml:space="preserve">and can </w:t>
                            </w:r>
                            <w:r w:rsidRPr="00A13C15">
                              <w:rPr>
                                <w:b/>
                                <w:bCs/>
                              </w:rPr>
                              <w:t>caus</w:t>
                            </w:r>
                            <w:r w:rsidR="00911179" w:rsidRPr="00A13C15">
                              <w:rPr>
                                <w:b/>
                                <w:bCs/>
                              </w:rPr>
                              <w:t xml:space="preserve">e </w:t>
                            </w:r>
                            <w:r w:rsidRPr="00A13C15">
                              <w:rPr>
                                <w:b/>
                                <w:bCs/>
                              </w:rPr>
                              <w:t>serious injury to the archer with carbon arrow shards being driven into arms and fingers.</w:t>
                            </w:r>
                          </w:p>
                          <w:p w14:paraId="05B04AFD" w14:textId="77777777" w:rsidR="00522ADB" w:rsidRDefault="00522ADB" w:rsidP="00522ADB">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669215" id="Rectangle 6" o:spid="_x0000_s1027" style="position:absolute;margin-left:7.5pt;margin-top:120pt;width:443.25pt;height:8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" fillcolor="#b9e7fc [1305]" strokecolor="#f2f2f2 [3041]" strokeweight="3pt">
                <v:shadow on="t" color="#056d9e [1609]" opacity=".5" offset="1pt"/>
                <v:textbox>
                  <w:txbxContent>
                    <w:p w14:paraId="0A5F1007" w14:textId="77777777" w:rsidR="008A0C95" w:rsidRDefault="00522ADB" w:rsidP="008A0C95">
                      <w:pPr>
                        <w:pStyle w:val="NormalWeb"/>
                        <w:jc w:val="center"/>
                        <w:rPr>
                          <w:b/>
                          <w:bCs/>
                          <w:sz w:val="32"/>
                          <w:szCs w:val="32"/>
                        </w:rPr>
                      </w:pPr>
                      <w:r w:rsidRPr="00AF7C2F">
                        <w:rPr>
                          <w:b/>
                          <w:bCs/>
                          <w:sz w:val="32"/>
                          <w:szCs w:val="32"/>
                        </w:rPr>
                        <w:t>Not so fun fact.</w:t>
                      </w:r>
                    </w:p>
                    <w:p w14:paraId="720969C2" w14:textId="5A3DA7E6" w:rsidR="00522ADB" w:rsidRPr="00A13C15" w:rsidRDefault="00522ADB" w:rsidP="008A0C95">
                      <w:pPr>
                        <w:pStyle w:val="NormalWeb"/>
                        <w:jc w:val="center"/>
                        <w:rPr>
                          <w:b/>
                          <w:bCs/>
                          <w:sz w:val="32"/>
                          <w:szCs w:val="32"/>
                        </w:rPr>
                      </w:pPr>
                      <w:r w:rsidRPr="00A13C15">
                        <w:rPr>
                          <w:b/>
                          <w:bCs/>
                        </w:rPr>
                        <w:t>Did you know</w:t>
                      </w:r>
                      <w:r w:rsidR="004B57CE" w:rsidRPr="00A13C15">
                        <w:rPr>
                          <w:b/>
                          <w:bCs/>
                        </w:rPr>
                        <w:t>;</w:t>
                      </w:r>
                      <w:r w:rsidRPr="00A13C15">
                        <w:rPr>
                          <w:b/>
                          <w:bCs/>
                        </w:rPr>
                        <w:t xml:space="preserve"> that a damaged arrow can explode in a compound bow</w:t>
                      </w:r>
                      <w:r w:rsidR="004B57CE" w:rsidRPr="00A13C15">
                        <w:rPr>
                          <w:b/>
                          <w:bCs/>
                        </w:rPr>
                        <w:t xml:space="preserve">. The result can be both a destroyed </w:t>
                      </w:r>
                      <w:r w:rsidRPr="00A13C15">
                        <w:rPr>
                          <w:b/>
                          <w:bCs/>
                        </w:rPr>
                        <w:t xml:space="preserve">bow </w:t>
                      </w:r>
                      <w:r w:rsidR="004B57CE" w:rsidRPr="00A13C15">
                        <w:rPr>
                          <w:b/>
                          <w:bCs/>
                        </w:rPr>
                        <w:t xml:space="preserve">and can </w:t>
                      </w:r>
                      <w:r w:rsidRPr="00A13C15">
                        <w:rPr>
                          <w:b/>
                          <w:bCs/>
                        </w:rPr>
                        <w:t>caus</w:t>
                      </w:r>
                      <w:r w:rsidR="00911179" w:rsidRPr="00A13C15">
                        <w:rPr>
                          <w:b/>
                          <w:bCs/>
                        </w:rPr>
                        <w:t xml:space="preserve">e </w:t>
                      </w:r>
                      <w:r w:rsidRPr="00A13C15">
                        <w:rPr>
                          <w:b/>
                          <w:bCs/>
                        </w:rPr>
                        <w:t>serious injury to the archer with carbon arrow shards being driven into arms and fingers.</w:t>
                      </w:r>
                    </w:p>
                    <w:p w14:paraId="05B04AFD" w14:textId="77777777" w:rsidR="00522ADB" w:rsidRDefault="00522ADB" w:rsidP="00522ADB">
                      <w:pPr>
                        <w:jc w:val="center"/>
                      </w:pPr>
                    </w:p>
                  </w:txbxContent>
                </v:textbox>
              </v:rect>
            </w:pict>
          </mc:Fallback>
        </mc:AlternateContent>
      </w:r>
      <w:r w:rsidR="00A3339E">
        <w:t>The LFGA Archery range</w:t>
      </w:r>
      <w:r w:rsidR="00911179">
        <w:t xml:space="preserve"> programs</w:t>
      </w:r>
      <w:r w:rsidR="00A3339E">
        <w:t xml:space="preserve"> </w:t>
      </w:r>
      <w:r w:rsidR="00F70C5F">
        <w:t>were</w:t>
      </w:r>
      <w:r w:rsidR="00A3339E">
        <w:t xml:space="preserve"> </w:t>
      </w:r>
      <w:r w:rsidR="00F70C5F">
        <w:t xml:space="preserve">more </w:t>
      </w:r>
      <w:r w:rsidR="00A3339E">
        <w:t>success</w:t>
      </w:r>
      <w:r w:rsidR="00F70C5F">
        <w:t>ful</w:t>
      </w:r>
      <w:r w:rsidR="00A3339E">
        <w:t xml:space="preserve"> in 202</w:t>
      </w:r>
      <w:r w:rsidR="00343F12">
        <w:t>4</w:t>
      </w:r>
      <w:r w:rsidR="00F70C5F">
        <w:t xml:space="preserve"> compared to previous years</w:t>
      </w:r>
      <w:r w:rsidR="008A0C95">
        <w:t>.</w:t>
      </w:r>
      <w:r w:rsidR="00F70C5F">
        <w:t xml:space="preserve"> </w:t>
      </w:r>
      <w:r w:rsidR="00A3339E">
        <w:t xml:space="preserve">A number of </w:t>
      </w:r>
      <w:r w:rsidR="008A0C95">
        <w:t xml:space="preserve">general </w:t>
      </w:r>
      <w:r w:rsidR="00A3339E">
        <w:t xml:space="preserve">programs were run in </w:t>
      </w:r>
      <w:r w:rsidR="008A0C95">
        <w:t>202</w:t>
      </w:r>
      <w:r w:rsidR="00343F12">
        <w:t>4</w:t>
      </w:r>
      <w:r w:rsidR="008A0C95">
        <w:t xml:space="preserve"> and some were done in </w:t>
      </w:r>
      <w:r w:rsidR="00A3339E">
        <w:t>conjunction with schools</w:t>
      </w:r>
      <w:r w:rsidR="00C70DC7">
        <w:t xml:space="preserve"> </w:t>
      </w:r>
      <w:r w:rsidR="00C70DC7" w:rsidRPr="00FF6326">
        <w:t>and</w:t>
      </w:r>
      <w:r w:rsidR="00A3339E">
        <w:t xml:space="preserve"> other </w:t>
      </w:r>
      <w:r w:rsidR="0039512B">
        <w:t>archery</w:t>
      </w:r>
      <w:r w:rsidR="00A3339E">
        <w:t xml:space="preserve"> clubs [Bowbenders]</w:t>
      </w:r>
      <w:r w:rsidR="004B57CE">
        <w:t>. We offered</w:t>
      </w:r>
      <w:r w:rsidR="00A3339E">
        <w:t xml:space="preserve"> learn to shoot </w:t>
      </w:r>
      <w:r w:rsidR="00145B47">
        <w:t>classes,</w:t>
      </w:r>
      <w:r w:rsidR="008A0C95">
        <w:t xml:space="preserve"> fun events</w:t>
      </w:r>
      <w:r w:rsidR="00A3339E">
        <w:t xml:space="preserve"> and </w:t>
      </w:r>
      <w:r w:rsidR="004B57CE">
        <w:t>3D</w:t>
      </w:r>
      <w:r w:rsidR="00C70DC7">
        <w:t xml:space="preserve"> </w:t>
      </w:r>
      <w:r w:rsidR="00145B47">
        <w:t>competitions.</w:t>
      </w:r>
      <w:r w:rsidR="0039512B">
        <w:t xml:space="preserve"> In </w:t>
      </w:r>
      <w:r w:rsidR="00302AFB">
        <w:t>addition,</w:t>
      </w:r>
      <w:r w:rsidR="0039512B">
        <w:t xml:space="preserve"> our </w:t>
      </w:r>
      <w:r w:rsidR="004B57CE">
        <w:t xml:space="preserve">range officers </w:t>
      </w:r>
      <w:r w:rsidR="0039512B">
        <w:t xml:space="preserve">assist many new archers in teaching form and ensuring proper conduct and safety </w:t>
      </w:r>
      <w:r w:rsidR="00145B47">
        <w:t>experienced</w:t>
      </w:r>
      <w:r w:rsidR="007F319A">
        <w:t xml:space="preserve"> at</w:t>
      </w:r>
      <w:r w:rsidR="00145B47">
        <w:t xml:space="preserve"> the</w:t>
      </w:r>
      <w:r w:rsidR="0039512B">
        <w:t xml:space="preserve"> range. There is a </w:t>
      </w:r>
      <w:r w:rsidR="008A0C95">
        <w:t xml:space="preserve">strong </w:t>
      </w:r>
      <w:r w:rsidR="0039512B">
        <w:t xml:space="preserve">safety element in terms of appropriate equipment care and usage that is monitored by </w:t>
      </w:r>
      <w:r w:rsidR="006F5F67">
        <w:t>our volunteers</w:t>
      </w:r>
      <w:r w:rsidR="0039512B">
        <w:t xml:space="preserve">. </w:t>
      </w:r>
    </w:p>
    <w:p w14:paraId="1C54B34C" w14:textId="77777777" w:rsidR="00FF6326" w:rsidRDefault="00FF6326" w:rsidP="00A3339E">
      <w:pPr>
        <w:pStyle w:val="NormalWeb"/>
      </w:pPr>
    </w:p>
    <w:p w14:paraId="74FBED7D" w14:textId="660C16F8" w:rsidR="0039512B" w:rsidRDefault="0039512B" w:rsidP="00A3339E">
      <w:pPr>
        <w:pStyle w:val="NormalWeb"/>
      </w:pPr>
    </w:p>
    <w:p w14:paraId="5780E913" w14:textId="77777777" w:rsidR="00522ADB" w:rsidRDefault="00522ADB" w:rsidP="00A3339E">
      <w:pPr>
        <w:pStyle w:val="NormalWeb"/>
      </w:pPr>
    </w:p>
    <w:p w14:paraId="3F13905B" w14:textId="77777777" w:rsidR="00522ADB" w:rsidRDefault="00522ADB" w:rsidP="00A3339E">
      <w:pPr>
        <w:pStyle w:val="NormalWeb"/>
      </w:pPr>
    </w:p>
    <w:p w14:paraId="3CA968B1" w14:textId="77777777" w:rsidR="000A2317" w:rsidRPr="000B645F" w:rsidRDefault="000A2317" w:rsidP="000A2317">
      <w:pPr>
        <w:pStyle w:val="NormalWeb"/>
        <w:rPr>
          <w:b/>
          <w:bCs/>
          <w:sz w:val="32"/>
          <w:szCs w:val="32"/>
          <w:u w:val="single"/>
        </w:rPr>
      </w:pPr>
      <w:r>
        <w:rPr>
          <w:b/>
          <w:bCs/>
          <w:sz w:val="32"/>
          <w:szCs w:val="32"/>
          <w:u w:val="single"/>
        </w:rPr>
        <w:t>General</w:t>
      </w:r>
    </w:p>
    <w:p w14:paraId="0049ECAA" w14:textId="646270CD" w:rsidR="00343F12" w:rsidRDefault="000A2317" w:rsidP="000A2317">
      <w:pPr>
        <w:pStyle w:val="NormalWeb"/>
      </w:pPr>
      <w:r>
        <w:lastRenderedPageBreak/>
        <w:t xml:space="preserve">The LFGA archery range has been very </w:t>
      </w:r>
      <w:r w:rsidRPr="00FF6326">
        <w:t>successful</w:t>
      </w:r>
      <w:r w:rsidR="00C70DC7" w:rsidRPr="00FF6326">
        <w:t>,</w:t>
      </w:r>
      <w:r w:rsidRPr="00FF6326">
        <w:t xml:space="preserve"> however</w:t>
      </w:r>
      <w:r>
        <w:t xml:space="preserve"> with success comes additional usage.</w:t>
      </w:r>
      <w:r w:rsidR="00343F12">
        <w:t xml:space="preserve"> In 2024 we introduced and trained over 600 new shooters to archery. </w:t>
      </w:r>
      <w:r>
        <w:t xml:space="preserve"> </w:t>
      </w:r>
      <w:r w:rsidR="00343F12">
        <w:t xml:space="preserve">With this number of </w:t>
      </w:r>
      <w:r w:rsidR="00145B47">
        <w:t>beginners,</w:t>
      </w:r>
      <w:r w:rsidR="00343F12">
        <w:t xml:space="preserve"> we have had a heavy </w:t>
      </w:r>
      <w:r w:rsidR="00145B47">
        <w:t>usage</w:t>
      </w:r>
      <w:r w:rsidR="00343F12">
        <w:t xml:space="preserve"> on our bows/arrows and targets. In </w:t>
      </w:r>
      <w:r w:rsidR="00145B47">
        <w:t>addition,</w:t>
      </w:r>
      <w:r w:rsidR="00343F12">
        <w:t xml:space="preserve"> our 3D targets in most cases are old and at the end of their lifespan. In </w:t>
      </w:r>
      <w:r w:rsidR="00145B47">
        <w:t>addition,</w:t>
      </w:r>
      <w:r w:rsidR="00343F12">
        <w:t xml:space="preserve"> we have noted a significant increase in our daily drop in use on our white foam targets and our 3D range as compared to previous years. </w:t>
      </w:r>
    </w:p>
    <w:p w14:paraId="20332A4E" w14:textId="0C25A0D2" w:rsidR="00AA7871" w:rsidRDefault="00AA7871" w:rsidP="00AA7871">
      <w:pPr>
        <w:pStyle w:val="NormalWeb"/>
        <w:rPr>
          <w:b/>
          <w:bCs/>
          <w:sz w:val="32"/>
          <w:szCs w:val="32"/>
          <w:u w:val="single"/>
        </w:rPr>
      </w:pPr>
      <w:r>
        <w:rPr>
          <w:b/>
          <w:bCs/>
          <w:sz w:val="32"/>
          <w:szCs w:val="32"/>
          <w:u w:val="single"/>
        </w:rPr>
        <w:t>Education</w:t>
      </w:r>
    </w:p>
    <w:p w14:paraId="6FE32DDB" w14:textId="7B9C7D84" w:rsidR="00AA7871" w:rsidRDefault="00AA7871" w:rsidP="00AA7871">
      <w:pPr>
        <w:pStyle w:val="NormalWeb"/>
      </w:pPr>
      <w:r>
        <w:t xml:space="preserve">LFGA Archery provides a multifaceted approach to education in the sport of archery. Listed is an overview of the elements of our programming. </w:t>
      </w:r>
      <w:r w:rsidR="00980FA6">
        <w:t xml:space="preserve">Our top </w:t>
      </w:r>
      <w:r w:rsidR="00C70DC7" w:rsidRPr="00FF6326">
        <w:t>four</w:t>
      </w:r>
      <w:r w:rsidR="00980FA6" w:rsidRPr="00FF6326">
        <w:t xml:space="preserve"> archer</w:t>
      </w:r>
      <w:r w:rsidR="00C70DC7" w:rsidRPr="00FF6326">
        <w:t>y</w:t>
      </w:r>
      <w:r w:rsidR="00980FA6">
        <w:t xml:space="preserve"> volunteers have Coaching and Judging designations.</w:t>
      </w:r>
    </w:p>
    <w:p w14:paraId="33401EDD" w14:textId="740F1A97" w:rsidR="00AA7871" w:rsidRDefault="00AA7871" w:rsidP="00AA7871">
      <w:pPr>
        <w:pStyle w:val="NormalWeb"/>
        <w:numPr>
          <w:ilvl w:val="0"/>
          <w:numId w:val="1"/>
        </w:numPr>
      </w:pPr>
      <w:r>
        <w:t xml:space="preserve">Equipment Safety. Participants are taught the dangers of a bow and arrow. </w:t>
      </w:r>
    </w:p>
    <w:p w14:paraId="64C8E250" w14:textId="18D9AA7F" w:rsidR="00AA7871" w:rsidRDefault="00AA7871" w:rsidP="00AA7871">
      <w:pPr>
        <w:pStyle w:val="NormalWeb"/>
        <w:numPr>
          <w:ilvl w:val="0"/>
          <w:numId w:val="1"/>
        </w:numPr>
      </w:pPr>
      <w:r>
        <w:t>Range Safety. Ensuring all protocols on the range are adhered to.</w:t>
      </w:r>
    </w:p>
    <w:p w14:paraId="3C13157D" w14:textId="77777777" w:rsidR="00AA7871" w:rsidRDefault="00AA7871" w:rsidP="00AA7871">
      <w:pPr>
        <w:pStyle w:val="NormalWeb"/>
        <w:numPr>
          <w:ilvl w:val="0"/>
          <w:numId w:val="1"/>
        </w:numPr>
      </w:pPr>
      <w:r>
        <w:t xml:space="preserve">Style and Form. There is a 12-step program integrated with relaxation and discipline simultaneously. </w:t>
      </w:r>
    </w:p>
    <w:p w14:paraId="6EE9F972" w14:textId="3A08B7D6" w:rsidR="00AA7871" w:rsidRDefault="00AA7871" w:rsidP="00AA7871">
      <w:pPr>
        <w:pStyle w:val="NormalWeb"/>
        <w:numPr>
          <w:ilvl w:val="0"/>
          <w:numId w:val="1"/>
        </w:numPr>
      </w:pPr>
      <w:r w:rsidRPr="00FF6326">
        <w:t>Hunting</w:t>
      </w:r>
      <w:r w:rsidR="00C70DC7" w:rsidRPr="00FF6326">
        <w:t>.</w:t>
      </w:r>
      <w:r w:rsidR="00C70DC7">
        <w:t xml:space="preserve"> </w:t>
      </w:r>
      <w:r>
        <w:t>We teach ethics of good hunting and what is an ethical shot.</w:t>
      </w:r>
    </w:p>
    <w:p w14:paraId="55B674E5" w14:textId="77777777" w:rsidR="00AA7871" w:rsidRDefault="00AA7871" w:rsidP="00AA7871">
      <w:pPr>
        <w:pStyle w:val="NormalWeb"/>
        <w:numPr>
          <w:ilvl w:val="0"/>
          <w:numId w:val="1"/>
        </w:numPr>
      </w:pPr>
      <w:r>
        <w:t xml:space="preserve">Practise. In our 3D program participants get to practise their hunting skills and learn to work within their limitations. </w:t>
      </w:r>
    </w:p>
    <w:p w14:paraId="67C66D92" w14:textId="7B443B93" w:rsidR="00980FA6" w:rsidRPr="001C3EFE" w:rsidRDefault="00AA7871" w:rsidP="008A0C95">
      <w:pPr>
        <w:pStyle w:val="NormalWeb"/>
        <w:numPr>
          <w:ilvl w:val="0"/>
          <w:numId w:val="1"/>
        </w:numPr>
      </w:pPr>
      <w:r>
        <w:t>Fun. We teach fun, participants of all ages love ballons, we do special events and fun pop-up events.</w:t>
      </w:r>
    </w:p>
    <w:p w14:paraId="3B613ECC" w14:textId="28BD5F40" w:rsidR="008A0C95" w:rsidRDefault="00027188" w:rsidP="00980FA6">
      <w:pPr>
        <w:pStyle w:val="NormalWeb"/>
        <w:ind w:left="720"/>
      </w:pPr>
      <w:r>
        <w:rPr>
          <w:noProof/>
        </w:rPr>
        <mc:AlternateContent>
          <mc:Choice Requires="wps">
            <w:drawing>
              <wp:anchor distT="0" distB="0" distL="114300" distR="114300" simplePos="0" relativeHeight="251668480" behindDoc="0" locked="0" layoutInCell="1" allowOverlap="1" wp14:anchorId="6A98746A" wp14:editId="5FCF24A3">
                <wp:simplePos x="0" y="0"/>
                <wp:positionH relativeFrom="column">
                  <wp:posOffset>762000</wp:posOffset>
                </wp:positionH>
                <wp:positionV relativeFrom="paragraph">
                  <wp:posOffset>5080</wp:posOffset>
                </wp:positionV>
                <wp:extent cx="4457700" cy="523875"/>
                <wp:effectExtent l="9525" t="6350" r="9525" b="12700"/>
                <wp:wrapNone/>
                <wp:docPr id="55084744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23875"/>
                        </a:xfrm>
                        <a:prstGeom prst="rect">
                          <a:avLst/>
                        </a:prstGeom>
                        <a:solidFill>
                          <a:schemeClr val="accent6">
                            <a:lumMod val="60000"/>
                            <a:lumOff val="40000"/>
                          </a:schemeClr>
                        </a:solidFill>
                        <a:ln w="12700">
                          <a:solidFill>
                            <a:schemeClr val="accent1">
                              <a:lumMod val="15000"/>
                              <a:lumOff val="0"/>
                            </a:schemeClr>
                          </a:solidFill>
                          <a:miter lim="800000"/>
                          <a:headEnd/>
                          <a:tailEnd/>
                        </a:ln>
                      </wps:spPr>
                      <wps:txbx>
                        <w:txbxContent>
                          <w:p w14:paraId="26D03CA8" w14:textId="13CAC7EC" w:rsidR="008A0C95" w:rsidRPr="003D3F3C" w:rsidRDefault="008A0C95" w:rsidP="008A0C95">
                            <w:pPr>
                              <w:jc w:val="center"/>
                              <w:rPr>
                                <w:b/>
                                <w:bCs/>
                                <w:sz w:val="24"/>
                                <w:szCs w:val="24"/>
                              </w:rPr>
                            </w:pPr>
                            <w:r w:rsidRPr="003D3F3C">
                              <w:rPr>
                                <w:b/>
                                <w:bCs/>
                                <w:sz w:val="24"/>
                                <w:szCs w:val="24"/>
                              </w:rPr>
                              <w:t>In essence archery is fun, addictive and educational in a myriad of ways.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A98746A" id="Rectangle 1" o:spid="_x0000_s1028" style="position:absolute;left:0;text-align:left;margin-left:60pt;margin-top:.4pt;width:351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" fillcolor="#96dbfb [1945]" strokecolor="#161e08 [484]" strokeweight="1pt">
                <v:textbox>
                  <w:txbxContent>
                    <w:p w14:paraId="26D03CA8" w14:textId="13CAC7EC" w:rsidR="008A0C95" w:rsidRPr="003D3F3C" w:rsidRDefault="008A0C95" w:rsidP="008A0C95">
                      <w:pPr>
                        <w:jc w:val="center"/>
                        <w:rPr>
                          <w:b/>
                          <w:bCs/>
                          <w:sz w:val="24"/>
                          <w:szCs w:val="24"/>
                        </w:rPr>
                      </w:pPr>
                      <w:r w:rsidRPr="003D3F3C">
                        <w:rPr>
                          <w:b/>
                          <w:bCs/>
                          <w:sz w:val="24"/>
                          <w:szCs w:val="24"/>
                        </w:rPr>
                        <w:t>In essence archery is fun, addictive and educational in a myriad of ways.</w:t>
                      </w:r>
                    </w:p>
                  </w:txbxContent>
                </v:textbox>
              </v:rect>
            </w:pict>
          </mc:Fallback>
        </mc:AlternateContent>
      </w:r>
    </w:p>
    <w:p w14:paraId="4B932A31" w14:textId="05E49232" w:rsidR="00980FA6" w:rsidRDefault="00980FA6" w:rsidP="00980FA6">
      <w:pPr>
        <w:pStyle w:val="NormalWeb"/>
        <w:ind w:left="720"/>
      </w:pPr>
    </w:p>
    <w:p w14:paraId="548CEE06" w14:textId="06AA9F4A" w:rsidR="00A3339E" w:rsidRPr="00980FA6" w:rsidRDefault="00980FA6" w:rsidP="00980FA6">
      <w:pPr>
        <w:pStyle w:val="NormalWeb"/>
        <w:numPr>
          <w:ilvl w:val="0"/>
          <w:numId w:val="2"/>
        </w:numPr>
        <w:rPr>
          <w:b/>
          <w:bCs/>
          <w:sz w:val="28"/>
          <w:szCs w:val="28"/>
        </w:rPr>
      </w:pPr>
      <w:r w:rsidRPr="00980FA6">
        <w:rPr>
          <w:b/>
          <w:bCs/>
          <w:sz w:val="28"/>
          <w:szCs w:val="28"/>
        </w:rPr>
        <w:t>202</w:t>
      </w:r>
      <w:r w:rsidR="00514ADE">
        <w:rPr>
          <w:b/>
          <w:bCs/>
          <w:sz w:val="28"/>
          <w:szCs w:val="28"/>
        </w:rPr>
        <w:t>4</w:t>
      </w:r>
      <w:r w:rsidRPr="00980FA6">
        <w:rPr>
          <w:b/>
          <w:bCs/>
          <w:sz w:val="28"/>
          <w:szCs w:val="28"/>
        </w:rPr>
        <w:t xml:space="preserve"> </w:t>
      </w:r>
      <w:r w:rsidR="008A0C95">
        <w:rPr>
          <w:b/>
          <w:bCs/>
          <w:sz w:val="28"/>
          <w:szCs w:val="28"/>
        </w:rPr>
        <w:t xml:space="preserve">Archery </w:t>
      </w:r>
      <w:r w:rsidR="00AA7871" w:rsidRPr="00980FA6">
        <w:rPr>
          <w:b/>
          <w:bCs/>
          <w:sz w:val="28"/>
          <w:szCs w:val="28"/>
        </w:rPr>
        <w:t xml:space="preserve">Education </w:t>
      </w:r>
      <w:r w:rsidR="008A0C95">
        <w:rPr>
          <w:b/>
          <w:bCs/>
          <w:sz w:val="28"/>
          <w:szCs w:val="28"/>
        </w:rPr>
        <w:t>P</w:t>
      </w:r>
      <w:r w:rsidR="00AA7871" w:rsidRPr="00980FA6">
        <w:rPr>
          <w:b/>
          <w:bCs/>
          <w:sz w:val="28"/>
          <w:szCs w:val="28"/>
        </w:rPr>
        <w:t>rograms</w:t>
      </w:r>
    </w:p>
    <w:p w14:paraId="57BFF983" w14:textId="4DA4E4A6" w:rsidR="00AF7C2F" w:rsidRPr="00AF7C2F" w:rsidRDefault="00AF7C2F" w:rsidP="00A3339E">
      <w:pPr>
        <w:pStyle w:val="NormalWeb"/>
      </w:pPr>
      <w:r w:rsidRPr="00AF7C2F">
        <w:t>The following programs were offered in 202</w:t>
      </w:r>
      <w:r w:rsidR="00514ADE">
        <w:t>4</w:t>
      </w:r>
      <w:r w:rsidRPr="00AF7C2F">
        <w:t>.</w:t>
      </w:r>
    </w:p>
    <w:p w14:paraId="1DF0957F" w14:textId="124AAB87" w:rsidR="00A3339E" w:rsidRDefault="00302AFB" w:rsidP="00980FA6">
      <w:pPr>
        <w:pStyle w:val="NormalWeb"/>
        <w:numPr>
          <w:ilvl w:val="0"/>
          <w:numId w:val="3"/>
        </w:numPr>
      </w:pPr>
      <w:r>
        <w:t>Youth Target Archery – Compound Bows run by a National Team Coach [Free]</w:t>
      </w:r>
    </w:p>
    <w:p w14:paraId="13E27CA0" w14:textId="54C3D0B5" w:rsidR="00302AFB" w:rsidRDefault="00302AFB" w:rsidP="00980FA6">
      <w:pPr>
        <w:pStyle w:val="NormalWeb"/>
        <w:numPr>
          <w:ilvl w:val="0"/>
          <w:numId w:val="3"/>
        </w:numPr>
      </w:pPr>
      <w:r>
        <w:t>Pop Up Special Events for Adult and Youth</w:t>
      </w:r>
      <w:r w:rsidR="001F5D67">
        <w:t xml:space="preserve"> for both members and the public at large</w:t>
      </w:r>
      <w:r>
        <w:t>– Run by our Coaches and Key Volunteers [Free]</w:t>
      </w:r>
    </w:p>
    <w:p w14:paraId="2288C626" w14:textId="64A160EE" w:rsidR="00302AFB" w:rsidRDefault="00302AFB" w:rsidP="00980FA6">
      <w:pPr>
        <w:pStyle w:val="NormalWeb"/>
        <w:numPr>
          <w:ilvl w:val="0"/>
          <w:numId w:val="3"/>
        </w:numPr>
      </w:pPr>
      <w:r>
        <w:t xml:space="preserve">3D Fun Night- </w:t>
      </w:r>
      <w:r w:rsidR="00AF7C2F">
        <w:t xml:space="preserve">A </w:t>
      </w:r>
      <w:r>
        <w:t xml:space="preserve">$10 </w:t>
      </w:r>
      <w:r w:rsidR="00AF7C2F">
        <w:t xml:space="preserve">charge </w:t>
      </w:r>
      <w:r>
        <w:t>for adults and youth [Free]</w:t>
      </w:r>
    </w:p>
    <w:p w14:paraId="470C04D0" w14:textId="092810CF" w:rsidR="00302AFB" w:rsidRDefault="00302AFB" w:rsidP="00980FA6">
      <w:pPr>
        <w:pStyle w:val="NormalWeb"/>
        <w:numPr>
          <w:ilvl w:val="0"/>
          <w:numId w:val="3"/>
        </w:numPr>
      </w:pPr>
      <w:r>
        <w:t>School Classes- Free use of equipment and free instruction</w:t>
      </w:r>
    </w:p>
    <w:p w14:paraId="678178FD" w14:textId="1BF6BB5A" w:rsidR="00302AFB" w:rsidRDefault="00AF7C2F" w:rsidP="00980FA6">
      <w:pPr>
        <w:pStyle w:val="NormalWeb"/>
        <w:numPr>
          <w:ilvl w:val="0"/>
          <w:numId w:val="3"/>
        </w:numPr>
      </w:pPr>
      <w:r>
        <w:t>Individual Instruction</w:t>
      </w:r>
      <w:r w:rsidR="00302AFB">
        <w:t xml:space="preserve">– Free for new beginning LFGA archers </w:t>
      </w:r>
    </w:p>
    <w:p w14:paraId="082A698D" w14:textId="71056CB9" w:rsidR="00980FA6" w:rsidRDefault="00027188" w:rsidP="00C84AD9">
      <w:pPr>
        <w:pStyle w:val="NormalWeb"/>
      </w:pPr>
      <w:r>
        <w:rPr>
          <w:noProof/>
        </w:rPr>
        <mc:AlternateContent>
          <mc:Choice Requires="wps">
            <w:drawing>
              <wp:anchor distT="0" distB="0" distL="114300" distR="114300" simplePos="0" relativeHeight="251667456" behindDoc="0" locked="0" layoutInCell="1" allowOverlap="1" wp14:anchorId="4149D2E4" wp14:editId="258B6DF1">
                <wp:simplePos x="0" y="0"/>
                <wp:positionH relativeFrom="column">
                  <wp:posOffset>266700</wp:posOffset>
                </wp:positionH>
                <wp:positionV relativeFrom="paragraph">
                  <wp:posOffset>8255</wp:posOffset>
                </wp:positionV>
                <wp:extent cx="5248275" cy="676275"/>
                <wp:effectExtent l="9525" t="10795" r="9525" b="8255"/>
                <wp:wrapNone/>
                <wp:docPr id="4080680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676275"/>
                        </a:xfrm>
                        <a:prstGeom prst="rect">
                          <a:avLst/>
                        </a:prstGeom>
                        <a:solidFill>
                          <a:schemeClr val="accent6">
                            <a:lumMod val="60000"/>
                            <a:lumOff val="40000"/>
                          </a:schemeClr>
                        </a:solidFill>
                        <a:ln w="12700">
                          <a:solidFill>
                            <a:schemeClr val="accent1">
                              <a:lumMod val="15000"/>
                              <a:lumOff val="0"/>
                            </a:schemeClr>
                          </a:solidFill>
                          <a:miter lim="800000"/>
                          <a:headEnd/>
                          <a:tailEnd/>
                        </a:ln>
                      </wps:spPr>
                      <wps:txbx>
                        <w:txbxContent>
                          <w:p w14:paraId="777A3AE6" w14:textId="6261C49D" w:rsidR="00980FA6" w:rsidRPr="003D3F3C" w:rsidRDefault="00980FA6" w:rsidP="00980FA6">
                            <w:pPr>
                              <w:jc w:val="center"/>
                              <w:rPr>
                                <w:b/>
                                <w:bCs/>
                                <w:sz w:val="24"/>
                                <w:szCs w:val="24"/>
                              </w:rPr>
                            </w:pPr>
                            <w:r w:rsidRPr="003D3F3C">
                              <w:rPr>
                                <w:b/>
                                <w:bCs/>
                                <w:sz w:val="24"/>
                                <w:szCs w:val="24"/>
                              </w:rPr>
                              <w:t xml:space="preserve">Individually our archers did very well in tournaments, we had a winner in </w:t>
                            </w:r>
                            <w:r w:rsidR="00514ADE" w:rsidRPr="003D3F3C">
                              <w:rPr>
                                <w:b/>
                                <w:bCs/>
                                <w:sz w:val="24"/>
                                <w:szCs w:val="24"/>
                              </w:rPr>
                              <w:t>a provincial sanctioned shoot.</w:t>
                            </w:r>
                            <w:r w:rsidRPr="003D3F3C">
                              <w:rPr>
                                <w:b/>
                                <w:bCs/>
                                <w:sz w:val="24"/>
                                <w:szCs w:val="24"/>
                              </w:rPr>
                              <w:t xml:space="preserve"> </w:t>
                            </w:r>
                            <w:r w:rsidR="00514ADE" w:rsidRPr="003D3F3C">
                              <w:rPr>
                                <w:b/>
                                <w:bCs/>
                                <w:sz w:val="24"/>
                                <w:szCs w:val="24"/>
                              </w:rPr>
                              <w:t>T</w:t>
                            </w:r>
                            <w:r w:rsidRPr="003D3F3C">
                              <w:rPr>
                                <w:b/>
                                <w:bCs/>
                                <w:sz w:val="24"/>
                                <w:szCs w:val="24"/>
                              </w:rPr>
                              <w:t xml:space="preserve">op </w:t>
                            </w:r>
                            <w:r w:rsidR="00514ADE" w:rsidRPr="003D3F3C">
                              <w:rPr>
                                <w:b/>
                                <w:bCs/>
                                <w:sz w:val="24"/>
                                <w:szCs w:val="24"/>
                              </w:rPr>
                              <w:t>10</w:t>
                            </w:r>
                            <w:r w:rsidRPr="003D3F3C">
                              <w:rPr>
                                <w:b/>
                                <w:bCs/>
                                <w:sz w:val="24"/>
                                <w:szCs w:val="24"/>
                              </w:rPr>
                              <w:t>s in local competitions.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49D2E4" id="_x0000_s1029" style="position:absolute;margin-left:21pt;margin-top:.65pt;width:413.2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" fillcolor="#96dbfb [1945]" strokecolor="#161e08 [484]" strokeweight="1pt">
                <v:textbox>
                  <w:txbxContent>
                    <w:p w14:paraId="777A3AE6" w14:textId="6261C49D" w:rsidR="00980FA6" w:rsidRPr="003D3F3C" w:rsidRDefault="00980FA6" w:rsidP="00980FA6">
                      <w:pPr>
                        <w:jc w:val="center"/>
                        <w:rPr>
                          <w:b/>
                          <w:bCs/>
                          <w:sz w:val="24"/>
                          <w:szCs w:val="24"/>
                        </w:rPr>
                      </w:pPr>
                      <w:r w:rsidRPr="003D3F3C">
                        <w:rPr>
                          <w:b/>
                          <w:bCs/>
                          <w:sz w:val="24"/>
                          <w:szCs w:val="24"/>
                        </w:rPr>
                        <w:t xml:space="preserve">Individually our archers did very well in tournaments, we had a winner in </w:t>
                      </w:r>
                      <w:r w:rsidR="00514ADE" w:rsidRPr="003D3F3C">
                        <w:rPr>
                          <w:b/>
                          <w:bCs/>
                          <w:sz w:val="24"/>
                          <w:szCs w:val="24"/>
                        </w:rPr>
                        <w:t>a provincial sanctioned shoot.</w:t>
                      </w:r>
                      <w:r w:rsidRPr="003D3F3C">
                        <w:rPr>
                          <w:b/>
                          <w:bCs/>
                          <w:sz w:val="24"/>
                          <w:szCs w:val="24"/>
                        </w:rPr>
                        <w:t xml:space="preserve"> </w:t>
                      </w:r>
                      <w:r w:rsidR="00514ADE" w:rsidRPr="003D3F3C">
                        <w:rPr>
                          <w:b/>
                          <w:bCs/>
                          <w:sz w:val="24"/>
                          <w:szCs w:val="24"/>
                        </w:rPr>
                        <w:t>T</w:t>
                      </w:r>
                      <w:r w:rsidRPr="003D3F3C">
                        <w:rPr>
                          <w:b/>
                          <w:bCs/>
                          <w:sz w:val="24"/>
                          <w:szCs w:val="24"/>
                        </w:rPr>
                        <w:t xml:space="preserve">op </w:t>
                      </w:r>
                      <w:r w:rsidR="00514ADE" w:rsidRPr="003D3F3C">
                        <w:rPr>
                          <w:b/>
                          <w:bCs/>
                          <w:sz w:val="24"/>
                          <w:szCs w:val="24"/>
                        </w:rPr>
                        <w:t>10</w:t>
                      </w:r>
                      <w:r w:rsidRPr="003D3F3C">
                        <w:rPr>
                          <w:b/>
                          <w:bCs/>
                          <w:sz w:val="24"/>
                          <w:szCs w:val="24"/>
                        </w:rPr>
                        <w:t>s in local competitions.</w:t>
                      </w:r>
                    </w:p>
                  </w:txbxContent>
                </v:textbox>
              </v:rect>
            </w:pict>
          </mc:Fallback>
        </mc:AlternateContent>
      </w:r>
    </w:p>
    <w:p w14:paraId="4E02717C" w14:textId="77777777" w:rsidR="00980FA6" w:rsidRDefault="00980FA6" w:rsidP="00C84AD9">
      <w:pPr>
        <w:pStyle w:val="NormalWeb"/>
        <w:rPr>
          <w:b/>
          <w:bCs/>
          <w:sz w:val="32"/>
          <w:szCs w:val="32"/>
          <w:u w:val="single"/>
        </w:rPr>
      </w:pPr>
    </w:p>
    <w:p w14:paraId="11E852F4" w14:textId="62D9664E" w:rsidR="000568F4" w:rsidRDefault="000568F4" w:rsidP="00980FA6">
      <w:pPr>
        <w:pStyle w:val="NormalWeb"/>
        <w:numPr>
          <w:ilvl w:val="0"/>
          <w:numId w:val="2"/>
        </w:numPr>
        <w:rPr>
          <w:b/>
          <w:bCs/>
          <w:sz w:val="28"/>
          <w:szCs w:val="28"/>
          <w:u w:val="single"/>
        </w:rPr>
      </w:pPr>
      <w:r>
        <w:rPr>
          <w:b/>
          <w:bCs/>
          <w:sz w:val="28"/>
          <w:szCs w:val="28"/>
          <w:u w:val="single"/>
        </w:rPr>
        <w:t>Participation</w:t>
      </w:r>
    </w:p>
    <w:p w14:paraId="523BBCB2" w14:textId="17B4BD29" w:rsidR="000568F4" w:rsidRPr="000568F4" w:rsidRDefault="000568F4" w:rsidP="000568F4">
      <w:pPr>
        <w:pStyle w:val="NormalWeb"/>
        <w:ind w:left="720"/>
        <w:rPr>
          <w:sz w:val="28"/>
          <w:szCs w:val="28"/>
        </w:rPr>
      </w:pPr>
      <w:r>
        <w:rPr>
          <w:sz w:val="28"/>
          <w:szCs w:val="28"/>
        </w:rPr>
        <w:lastRenderedPageBreak/>
        <w:t>Based on observation and comparisons to other archery clubs there are approximately 250</w:t>
      </w:r>
      <w:r w:rsidR="007F319A">
        <w:rPr>
          <w:sz w:val="28"/>
          <w:szCs w:val="28"/>
        </w:rPr>
        <w:t>+</w:t>
      </w:r>
      <w:r>
        <w:rPr>
          <w:sz w:val="28"/>
          <w:szCs w:val="28"/>
        </w:rPr>
        <w:t xml:space="preserve"> archers who use the range.</w:t>
      </w:r>
    </w:p>
    <w:p w14:paraId="73563E8A" w14:textId="0FBAF226" w:rsidR="00980FA6" w:rsidRPr="00980FA6" w:rsidRDefault="00980FA6" w:rsidP="00980FA6">
      <w:pPr>
        <w:pStyle w:val="NormalWeb"/>
        <w:numPr>
          <w:ilvl w:val="0"/>
          <w:numId w:val="2"/>
        </w:numPr>
        <w:rPr>
          <w:b/>
          <w:bCs/>
          <w:sz w:val="28"/>
          <w:szCs w:val="28"/>
          <w:u w:val="single"/>
        </w:rPr>
      </w:pPr>
      <w:r w:rsidRPr="000B645F">
        <w:rPr>
          <w:b/>
          <w:bCs/>
          <w:sz w:val="32"/>
          <w:szCs w:val="32"/>
          <w:u w:val="single"/>
        </w:rPr>
        <w:t>T</w:t>
      </w:r>
      <w:r w:rsidRPr="00980FA6">
        <w:rPr>
          <w:b/>
          <w:bCs/>
          <w:sz w:val="28"/>
          <w:szCs w:val="28"/>
          <w:u w:val="single"/>
        </w:rPr>
        <w:t>ypes of Equipment Provided</w:t>
      </w:r>
    </w:p>
    <w:p w14:paraId="58BD5AEE" w14:textId="3035CE44" w:rsidR="00980FA6" w:rsidRPr="00980FA6" w:rsidRDefault="00980FA6" w:rsidP="00A13C15">
      <w:pPr>
        <w:pStyle w:val="NormalWeb"/>
        <w:ind w:left="720"/>
      </w:pPr>
      <w:r>
        <w:t>LFGA provides recurve bows of varying draw weights for the general public. Our bows fit most youth and adults</w:t>
      </w:r>
      <w:r w:rsidRPr="00FF6326">
        <w:t xml:space="preserve">. We also provide </w:t>
      </w:r>
      <w:r w:rsidR="00FF6326" w:rsidRPr="00FF6326">
        <w:t>bows, arrows</w:t>
      </w:r>
      <w:r w:rsidR="00C70DC7" w:rsidRPr="00FF6326">
        <w:t xml:space="preserve">, </w:t>
      </w:r>
      <w:r w:rsidRPr="00FF6326">
        <w:t xml:space="preserve">armguards and bow stringers. One of our big costs </w:t>
      </w:r>
      <w:r w:rsidR="00C70DC7" w:rsidRPr="00FF6326">
        <w:t>are</w:t>
      </w:r>
      <w:r>
        <w:t xml:space="preserve"> arrows</w:t>
      </w:r>
      <w:r w:rsidR="00FF6326">
        <w:t>,</w:t>
      </w:r>
      <w:r>
        <w:t xml:space="preserve"> as they get damaged by people missing targets or get lost in the grass on the berms that are used as backstops for 3D archery. We also provide stands for paper tuning bows and arrows.</w:t>
      </w:r>
    </w:p>
    <w:p w14:paraId="1F8F3CAF" w14:textId="42A232F6" w:rsidR="00980FA6" w:rsidRPr="00980FA6" w:rsidRDefault="00980FA6" w:rsidP="00980FA6">
      <w:pPr>
        <w:pStyle w:val="NormalWeb"/>
        <w:numPr>
          <w:ilvl w:val="0"/>
          <w:numId w:val="2"/>
        </w:numPr>
        <w:rPr>
          <w:b/>
          <w:bCs/>
          <w:sz w:val="28"/>
          <w:szCs w:val="28"/>
          <w:u w:val="single"/>
        </w:rPr>
      </w:pPr>
      <w:r>
        <w:rPr>
          <w:b/>
          <w:bCs/>
          <w:sz w:val="28"/>
          <w:szCs w:val="28"/>
          <w:u w:val="single"/>
        </w:rPr>
        <w:t xml:space="preserve">Athletics and </w:t>
      </w:r>
      <w:r w:rsidRPr="00980FA6">
        <w:rPr>
          <w:b/>
          <w:bCs/>
          <w:sz w:val="28"/>
          <w:szCs w:val="28"/>
          <w:u w:val="single"/>
        </w:rPr>
        <w:t>Fitness</w:t>
      </w:r>
    </w:p>
    <w:p w14:paraId="07A31576" w14:textId="623E24CA" w:rsidR="00514ADE" w:rsidRPr="005500DC" w:rsidRDefault="00980FA6" w:rsidP="005500DC">
      <w:pPr>
        <w:pStyle w:val="NormalWeb"/>
        <w:ind w:left="720"/>
        <w:rPr>
          <w:color w:val="4D5156"/>
          <w:shd w:val="clear" w:color="auto" w:fill="FFFFFF"/>
        </w:rPr>
      </w:pPr>
      <w:r>
        <w:t xml:space="preserve">One component to Archery that is often not recognized is that there is a strong fitness component associated with the sport. For example, on the most sedate part of our range, where we shoot our white targets, participants shoot at </w:t>
      </w:r>
      <w:r w:rsidRPr="001C3EFE">
        <w:t>least 15 rounds which amounts to 150 calories burned</w:t>
      </w:r>
      <w:r>
        <w:t xml:space="preserve"> through walking and pulling arrows</w:t>
      </w:r>
      <w:r w:rsidRPr="001C3EFE">
        <w:rPr>
          <w:color w:val="4D5156"/>
          <w:shd w:val="clear" w:color="auto" w:fill="FFFFFF"/>
        </w:rPr>
        <w:t>. Archery requires full-body strength, and works the deltoids, latissimus dorsi, traps, biceps, triceps, forearms, and hip muscles</w:t>
      </w:r>
      <w:r>
        <w:rPr>
          <w:color w:val="4D5156"/>
          <w:shd w:val="clear" w:color="auto" w:fill="FFFFFF"/>
        </w:rPr>
        <w:t>. If you combine the physical aspect of pulling the bow plus walking for arrows you would burn in total between 300 to 400 calories. It would be more for 3D events where there is double the walking. In addition, the mental concentration combined with holding the draw weight of a bow is good for developing focus and mental athleticism.</w:t>
      </w:r>
    </w:p>
    <w:p w14:paraId="1C6BCB37" w14:textId="77777777" w:rsidR="005125F3" w:rsidRPr="003D3F3C" w:rsidRDefault="00FA6FD4" w:rsidP="00C84AD9">
      <w:pPr>
        <w:pStyle w:val="NormalWeb"/>
        <w:rPr>
          <w:b/>
          <w:bCs/>
          <w:sz w:val="28"/>
          <w:szCs w:val="28"/>
          <w:u w:val="single"/>
        </w:rPr>
      </w:pPr>
      <w:r w:rsidRPr="003D3F3C">
        <w:rPr>
          <w:b/>
          <w:bCs/>
          <w:sz w:val="28"/>
          <w:szCs w:val="28"/>
          <w:u w:val="single"/>
        </w:rPr>
        <w:t>Volunteer</w:t>
      </w:r>
      <w:r w:rsidR="00980FA6" w:rsidRPr="003D3F3C">
        <w:rPr>
          <w:b/>
          <w:bCs/>
          <w:sz w:val="28"/>
          <w:szCs w:val="28"/>
          <w:u w:val="single"/>
        </w:rPr>
        <w:t xml:space="preserve"> </w:t>
      </w:r>
      <w:r w:rsidR="005125F3" w:rsidRPr="003D3F3C">
        <w:rPr>
          <w:b/>
          <w:bCs/>
          <w:sz w:val="28"/>
          <w:szCs w:val="28"/>
          <w:u w:val="single"/>
        </w:rPr>
        <w:t>Commitment</w:t>
      </w:r>
    </w:p>
    <w:p w14:paraId="3D5ED894" w14:textId="75ED9F45" w:rsidR="00514ADE" w:rsidRDefault="003D3F3C" w:rsidP="00C84AD9">
      <w:pPr>
        <w:pStyle w:val="NormalWeb"/>
      </w:pPr>
      <w:r>
        <w:rPr>
          <w:noProof/>
        </w:rPr>
        <mc:AlternateContent>
          <mc:Choice Requires="wps">
            <w:drawing>
              <wp:anchor distT="0" distB="0" distL="114300" distR="114300" simplePos="0" relativeHeight="251669504" behindDoc="0" locked="0" layoutInCell="1" allowOverlap="1" wp14:anchorId="38041E64" wp14:editId="6D9E54CE">
                <wp:simplePos x="0" y="0"/>
                <wp:positionH relativeFrom="column">
                  <wp:posOffset>47625</wp:posOffset>
                </wp:positionH>
                <wp:positionV relativeFrom="paragraph">
                  <wp:posOffset>1701165</wp:posOffset>
                </wp:positionV>
                <wp:extent cx="5924550" cy="419100"/>
                <wp:effectExtent l="0" t="0" r="19050" b="19050"/>
                <wp:wrapNone/>
                <wp:docPr id="1220438778" name="Rectangle 4"/>
                <wp:cNvGraphicFramePr/>
                <a:graphic xmlns:a="http://schemas.openxmlformats.org/drawingml/2006/main">
                  <a:graphicData uri="http://schemas.microsoft.com/office/word/2010/wordprocessingShape">
                    <wps:wsp>
                      <wps:cNvSpPr/>
                      <wps:spPr>
                        <a:xfrm>
                          <a:off x="0" y="0"/>
                          <a:ext cx="5924550" cy="419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9FAA34" w14:textId="7A76D3D1" w:rsidR="003D3F3C" w:rsidRPr="003D3F3C" w:rsidRDefault="003D3F3C" w:rsidP="003D3F3C">
                            <w:pPr>
                              <w:pStyle w:val="NormalWeb"/>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3F3C">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Thanks- Thanks to the Job Squad for all their work.</w:t>
                            </w:r>
                          </w:p>
                          <w:p w14:paraId="6CE6399F" w14:textId="77777777" w:rsidR="003D3F3C" w:rsidRDefault="003D3F3C" w:rsidP="003D3F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1E64" id="Rectangle 4" o:spid="_x0000_s1030" style="position:absolute;margin-left:3.75pt;margin-top:133.95pt;width:466.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" fillcolor="#99cb38 [3204]" strokecolor="#161e08 [484]" strokeweight="1pt">
                <v:textbox>
                  <w:txbxContent>
                    <w:p w14:paraId="6D9FAA34" w14:textId="7A76D3D1" w:rsidR="003D3F3C" w:rsidRPr="003D3F3C" w:rsidRDefault="003D3F3C" w:rsidP="003D3F3C">
                      <w:pPr>
                        <w:pStyle w:val="NormalWeb"/>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D3F3C">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Thanks- Thanks to the Job Squad for all their work.</w:t>
                      </w:r>
                    </w:p>
                    <w:p w14:paraId="6CE6399F" w14:textId="77777777" w:rsidR="003D3F3C" w:rsidRDefault="003D3F3C" w:rsidP="003D3F3C">
                      <w:pPr>
                        <w:jc w:val="center"/>
                      </w:pPr>
                    </w:p>
                  </w:txbxContent>
                </v:textbox>
              </v:rect>
            </w:pict>
          </mc:Fallback>
        </mc:AlternateContent>
      </w:r>
      <w:r w:rsidR="00FA6FD4">
        <w:t xml:space="preserve">LFGA </w:t>
      </w:r>
      <w:r w:rsidR="008A0C95">
        <w:t xml:space="preserve">Archery </w:t>
      </w:r>
      <w:r w:rsidR="00FA6FD4">
        <w:t xml:space="preserve">has a core group of volunteers who maintain and coordinate archery activities. In </w:t>
      </w:r>
      <w:r w:rsidR="00F8400C">
        <w:t>addition,</w:t>
      </w:r>
      <w:r w:rsidR="00FA6FD4">
        <w:t xml:space="preserve"> we have coaches who provide superior instruction. At </w:t>
      </w:r>
      <w:r w:rsidR="00514ADE">
        <w:t>last</w:t>
      </w:r>
      <w:r w:rsidR="007F319A">
        <w:t xml:space="preserve"> </w:t>
      </w:r>
      <w:r w:rsidR="00FA6FD4">
        <w:t>count</w:t>
      </w:r>
      <w:r w:rsidR="007F319A">
        <w:t>,</w:t>
      </w:r>
      <w:r w:rsidR="00FA6FD4">
        <w:t xml:space="preserve"> the core group of volunteers provided</w:t>
      </w:r>
      <w:r w:rsidR="001F5D67">
        <w:t xml:space="preserve"> formal</w:t>
      </w:r>
      <w:r w:rsidR="00F8400C">
        <w:t xml:space="preserve"> </w:t>
      </w:r>
      <w:r w:rsidR="00FA6FD4">
        <w:t>instruction</w:t>
      </w:r>
      <w:r w:rsidR="00F8400C">
        <w:t xml:space="preserve"> for a total of 50 hours</w:t>
      </w:r>
      <w:r w:rsidR="001F5D67">
        <w:t xml:space="preserve"> and drop in instruction for a total of </w:t>
      </w:r>
      <w:r w:rsidR="00514ADE">
        <w:t>2</w:t>
      </w:r>
      <w:r w:rsidR="001F5D67">
        <w:t>0 hours.</w:t>
      </w:r>
      <w:r w:rsidR="00FA6FD4">
        <w:t xml:space="preserve"> General light maintenance </w:t>
      </w:r>
      <w:r w:rsidR="00514ADE">
        <w:t>1</w:t>
      </w:r>
      <w:r w:rsidR="00FA6FD4">
        <w:t xml:space="preserve">00 hours. Special set up and take down, </w:t>
      </w:r>
      <w:r w:rsidR="00514ADE">
        <w:t>5</w:t>
      </w:r>
      <w:r w:rsidR="00F8400C">
        <w:t>0</w:t>
      </w:r>
      <w:r w:rsidR="00FA6FD4">
        <w:t xml:space="preserve"> hours. Repairs </w:t>
      </w:r>
      <w:r w:rsidR="00514ADE">
        <w:t>5</w:t>
      </w:r>
      <w:r w:rsidR="00FA6FD4">
        <w:t xml:space="preserve">0 hours. </w:t>
      </w:r>
      <w:r w:rsidR="00F8400C">
        <w:t>Administration</w:t>
      </w:r>
      <w:r w:rsidR="00FA6FD4">
        <w:t xml:space="preserve"> such as coordination of events, programs, rattlesnake wrangling and other related duties </w:t>
      </w:r>
      <w:r w:rsidR="00514ADE">
        <w:t>5</w:t>
      </w:r>
      <w:r w:rsidR="00FA6FD4">
        <w:t xml:space="preserve">0 hours. This does not </w:t>
      </w:r>
      <w:r w:rsidR="00F8400C">
        <w:t>include drop</w:t>
      </w:r>
      <w:r w:rsidR="00FA6FD4">
        <w:t xml:space="preserve"> in volunteers or people who build and supply </w:t>
      </w:r>
      <w:r w:rsidR="00F8400C">
        <w:t xml:space="preserve">stands, arrow holders and other activities estimated at </w:t>
      </w:r>
      <w:r w:rsidR="00514ADE">
        <w:t>2</w:t>
      </w:r>
      <w:r w:rsidR="00F8400C">
        <w:t xml:space="preserve">0 hours. Grand total </w:t>
      </w:r>
      <w:r w:rsidR="00514ADE">
        <w:t>29</w:t>
      </w:r>
      <w:r w:rsidR="00F8400C">
        <w:t xml:space="preserve">0 hours for the peak part of the season. We do not tally the off season as winter does prohibit </w:t>
      </w:r>
      <w:r w:rsidR="00AF7C2F">
        <w:t xml:space="preserve">some </w:t>
      </w:r>
      <w:r w:rsidR="00F8400C">
        <w:t>archer</w:t>
      </w:r>
      <w:r w:rsidR="00AF7C2F">
        <w:t>y</w:t>
      </w:r>
      <w:r w:rsidR="00F8400C">
        <w:t xml:space="preserve"> shooting. The total amounts to </w:t>
      </w:r>
      <w:r w:rsidR="008A0C95">
        <w:t xml:space="preserve">approximately </w:t>
      </w:r>
      <w:r w:rsidR="00514ADE">
        <w:t>2</w:t>
      </w:r>
      <w:r w:rsidR="00F8400C">
        <w:t xml:space="preserve"> hours per day during peak season,</w:t>
      </w:r>
    </w:p>
    <w:p w14:paraId="56C81D17" w14:textId="77777777" w:rsidR="003D3F3C" w:rsidRDefault="003D3F3C" w:rsidP="006F2A30">
      <w:pPr>
        <w:pStyle w:val="NormalWeb"/>
        <w:rPr>
          <w:b/>
          <w:bCs/>
          <w:sz w:val="28"/>
          <w:szCs w:val="28"/>
          <w:u w:val="single"/>
        </w:rPr>
      </w:pPr>
    </w:p>
    <w:p w14:paraId="0E2F49E5" w14:textId="77777777" w:rsidR="003D3F3C" w:rsidRDefault="003D3F3C" w:rsidP="006F2A30">
      <w:pPr>
        <w:pStyle w:val="NormalWeb"/>
        <w:rPr>
          <w:b/>
          <w:bCs/>
          <w:sz w:val="28"/>
          <w:szCs w:val="28"/>
          <w:u w:val="single"/>
        </w:rPr>
      </w:pPr>
    </w:p>
    <w:p w14:paraId="01854565" w14:textId="03B692ED" w:rsidR="006F2A30" w:rsidRPr="003D3F3C" w:rsidRDefault="006F2A30" w:rsidP="006F2A30">
      <w:pPr>
        <w:pStyle w:val="NormalWeb"/>
        <w:rPr>
          <w:b/>
          <w:bCs/>
          <w:sz w:val="28"/>
          <w:szCs w:val="28"/>
          <w:u w:val="single"/>
        </w:rPr>
      </w:pPr>
      <w:r w:rsidRPr="003D3F3C">
        <w:rPr>
          <w:b/>
          <w:bCs/>
          <w:sz w:val="28"/>
          <w:szCs w:val="28"/>
          <w:u w:val="single"/>
        </w:rPr>
        <w:t xml:space="preserve">Historical Revenue and Expenses </w:t>
      </w:r>
    </w:p>
    <w:p w14:paraId="70C3D8B4" w14:textId="7666B785" w:rsidR="006F2A30" w:rsidRDefault="006F2A30" w:rsidP="006F2A30">
      <w:pPr>
        <w:pStyle w:val="NormalWeb"/>
      </w:pPr>
      <w:r>
        <w:t xml:space="preserve">The archery budget is based on core expenses and base revenues. We work on a process where we have some core shooting activities, and revenue generated programs and </w:t>
      </w:r>
      <w:r w:rsidRPr="00B22F32">
        <w:t>community free access</w:t>
      </w:r>
      <w:r>
        <w:t xml:space="preserve"> programs. The list is as follows.</w:t>
      </w:r>
    </w:p>
    <w:p w14:paraId="245D6742" w14:textId="77777777" w:rsidR="006F2A30" w:rsidRPr="003D3F3C" w:rsidRDefault="006F2A30" w:rsidP="006F2A30">
      <w:pPr>
        <w:pStyle w:val="NormalWeb"/>
        <w:rPr>
          <w:b/>
          <w:bCs/>
          <w:sz w:val="28"/>
          <w:szCs w:val="28"/>
        </w:rPr>
      </w:pPr>
      <w:r w:rsidRPr="003D3F3C">
        <w:rPr>
          <w:b/>
          <w:bCs/>
          <w:sz w:val="28"/>
          <w:szCs w:val="28"/>
        </w:rPr>
        <w:lastRenderedPageBreak/>
        <w:t>Core Shooting Activities Archery 1A</w:t>
      </w:r>
    </w:p>
    <w:p w14:paraId="2E4F035A" w14:textId="591DF6EB" w:rsidR="006F2A30" w:rsidRDefault="006F2A30" w:rsidP="006F2A30">
      <w:pPr>
        <w:pStyle w:val="NormalWeb"/>
      </w:pPr>
      <w:r>
        <w:t xml:space="preserve">Sight in target/ broadhead range made up of white targets. 10 targets are mandatory. Life span before either repair or replacement 2/3 of a calendar year for the 10,20,30 40-yard targets of which there are 2 each and </w:t>
      </w:r>
      <w:r w:rsidRPr="00B22F32">
        <w:t>the 50, 60-yard single targets are good for a year and the 100 good for a number of years. These targets are used by our members, the schools and drop-in public programs. There are times when</w:t>
      </w:r>
      <w:r>
        <w:t xml:space="preserve"> we run business events or special programs where we can generate revenues on this facility. The most we have generated is $200 for private bookings.</w:t>
      </w:r>
    </w:p>
    <w:p w14:paraId="28406C43" w14:textId="77777777" w:rsidR="006F2A30" w:rsidRPr="003D3F3C" w:rsidRDefault="006F2A30" w:rsidP="006F2A30">
      <w:pPr>
        <w:pStyle w:val="NormalWeb"/>
        <w:rPr>
          <w:b/>
          <w:bCs/>
          <w:sz w:val="28"/>
          <w:szCs w:val="28"/>
        </w:rPr>
      </w:pPr>
      <w:r w:rsidRPr="003D3F3C">
        <w:rPr>
          <w:b/>
          <w:bCs/>
          <w:sz w:val="28"/>
          <w:szCs w:val="28"/>
        </w:rPr>
        <w:t>Core Shooting Activities Archery 1B</w:t>
      </w:r>
    </w:p>
    <w:p w14:paraId="4A8614A4" w14:textId="77777777" w:rsidR="006F2A30" w:rsidRDefault="006F2A30" w:rsidP="006F2A30">
      <w:pPr>
        <w:pStyle w:val="NormalWeb"/>
      </w:pPr>
      <w:r>
        <w:t>This range has our 3D animals for practise. Field point only. This range has derelict animals with cores shot out. An embarrassing range. No revenue is generated on this range area</w:t>
      </w:r>
    </w:p>
    <w:p w14:paraId="14D2AA4D" w14:textId="77777777" w:rsidR="006F2A30" w:rsidRDefault="006F2A30" w:rsidP="006F2A30">
      <w:pPr>
        <w:pStyle w:val="NormalWeb"/>
      </w:pPr>
      <w:r>
        <w:t>This range has our FITA targets</w:t>
      </w:r>
    </w:p>
    <w:p w14:paraId="45F18D46" w14:textId="33AB8A1A" w:rsidR="006F2A30" w:rsidRDefault="006F2A30" w:rsidP="006F2A30">
      <w:pPr>
        <w:pStyle w:val="NormalWeb"/>
      </w:pPr>
      <w:r>
        <w:t xml:space="preserve">Our FITA </w:t>
      </w:r>
      <w:r w:rsidRPr="00B22F32">
        <w:t>targets due to age, poor and compromised material construction are no longer useable. We did charge $10 per adult for the league we ran. The league failed two years ago due to the poor targets. It will take a combination of new targets and a new group of archers to bring this league back. It requires specific high-end equipment and a commitment from our volunteers to run it. Unless we get the city grant, this program is not viable.</w:t>
      </w:r>
      <w:r>
        <w:t xml:space="preserve"> </w:t>
      </w:r>
    </w:p>
    <w:p w14:paraId="5EC58793" w14:textId="77777777" w:rsidR="006F2A30" w:rsidRPr="003D3F3C" w:rsidRDefault="006F2A30" w:rsidP="006F2A30">
      <w:pPr>
        <w:pStyle w:val="NormalWeb"/>
        <w:rPr>
          <w:b/>
          <w:bCs/>
        </w:rPr>
      </w:pPr>
      <w:r w:rsidRPr="003D3F3C">
        <w:rPr>
          <w:b/>
          <w:bCs/>
        </w:rPr>
        <w:t>3D Field Course</w:t>
      </w:r>
    </w:p>
    <w:p w14:paraId="5AEF07BD" w14:textId="2BE9DA0C" w:rsidR="006F2A30" w:rsidRDefault="006F2A30" w:rsidP="006F2A30">
      <w:pPr>
        <w:pStyle w:val="NormalWeb"/>
      </w:pPr>
      <w:r>
        <w:t xml:space="preserve">Our 3D Field course has a history of being a cooperative venture initially between SABA, Bowbenders and LFGA archery. There was revenue sharing between the groups. Each group has to provide targets and volunteers. SABA left a few years ago due to being unable to provide volunteers and as a result we lost the use of their targets. We now partner with Bowbenders only with some target sharing and volunteer support. In the early stages of this program when we had support, we would bring in between 15 to 30 people a day of adults and youth. Adults only were charged so we made roughly 150 dollars a </w:t>
      </w:r>
      <w:r w:rsidR="00145B47">
        <w:t>week.</w:t>
      </w:r>
      <w:r>
        <w:t xml:space="preserve"> It should be noted that this program is weather contingent. </w:t>
      </w:r>
      <w:r w:rsidRPr="00B22F32">
        <w:t>High winds, high heat and rain can result in a cancellation. We usually generated around $1</w:t>
      </w:r>
      <w:r>
        <w:t>2</w:t>
      </w:r>
      <w:r w:rsidRPr="00B22F32">
        <w:t>00 dollars some years ago of which our split was $</w:t>
      </w:r>
      <w:r>
        <w:t>60</w:t>
      </w:r>
      <w:r w:rsidRPr="00B22F32">
        <w:t>0. Now due to poor targets and lack of shooters we currently generate around $500 Per season.</w:t>
      </w:r>
      <w:r>
        <w:t xml:space="preserve"> </w:t>
      </w:r>
    </w:p>
    <w:p w14:paraId="1F08C8BC" w14:textId="3779A9E0" w:rsidR="006F2A30" w:rsidRPr="00145B47" w:rsidRDefault="006F2A30" w:rsidP="006F2A30">
      <w:pPr>
        <w:pStyle w:val="NormalWeb"/>
        <w:rPr>
          <w:b/>
          <w:bCs/>
        </w:rPr>
      </w:pPr>
      <w:r w:rsidRPr="00145B47">
        <w:rPr>
          <w:b/>
          <w:bCs/>
        </w:rPr>
        <w:t>Special 3D and FITA Competitions 1980/</w:t>
      </w:r>
      <w:r w:rsidR="00145B47" w:rsidRPr="00145B47">
        <w:rPr>
          <w:b/>
          <w:bCs/>
        </w:rPr>
        <w:t>1990” s</w:t>
      </w:r>
    </w:p>
    <w:p w14:paraId="2F099D6E" w14:textId="77777777" w:rsidR="006F2A30" w:rsidRDefault="006F2A30" w:rsidP="006F2A30">
      <w:pPr>
        <w:pStyle w:val="NormalWeb"/>
      </w:pPr>
      <w:r>
        <w:t xml:space="preserve">Years ago, there would be </w:t>
      </w:r>
      <w:r w:rsidRPr="00B22F32">
        <w:t>two, 3D</w:t>
      </w:r>
      <w:r>
        <w:t xml:space="preserve"> competitions per year held at the range. These were supported by a good foundation of volunteers who were active supporters and competitors of the range. In today’s dollars they would average 60 archers at $40 per person for $2400 per event. We cannot do these events as we would need approximately 40 new targets with ASA markings. None of our current targets have this. In addition, we need approximately 10 to 15 volunteers for set up and take down plus administration. As we have not had shoots this volunteer base would take a year to develop.</w:t>
      </w:r>
    </w:p>
    <w:p w14:paraId="1EE9433B" w14:textId="77777777" w:rsidR="006F2A30" w:rsidRPr="003D3F3C" w:rsidRDefault="006F2A30" w:rsidP="006F2A30">
      <w:pPr>
        <w:pStyle w:val="NormalWeb"/>
        <w:rPr>
          <w:b/>
          <w:bCs/>
        </w:rPr>
      </w:pPr>
      <w:r w:rsidRPr="003D3F3C">
        <w:rPr>
          <w:b/>
          <w:bCs/>
        </w:rPr>
        <w:t>LFGA Archery Support</w:t>
      </w:r>
    </w:p>
    <w:p w14:paraId="3A419887" w14:textId="49C1DCE5" w:rsidR="006F2A30" w:rsidRPr="006F2A30" w:rsidRDefault="006F2A30" w:rsidP="00C84AD9">
      <w:pPr>
        <w:pStyle w:val="NormalWeb"/>
      </w:pPr>
      <w:r>
        <w:lastRenderedPageBreak/>
        <w:t>In the last number of years we have purchased from range funds, new and repaired white targets. From a previous ACA grant and range funds we purchased 10 new 3d targets and homemade stands for the FITA targets. We paid for the stand construction. Some years we had as high as $5000 for the range and some as low as $300 for the range.</w:t>
      </w:r>
    </w:p>
    <w:p w14:paraId="5AC80491" w14:textId="1E7E7132" w:rsidR="0001218C" w:rsidRPr="000B645F" w:rsidRDefault="0001218C" w:rsidP="00C84AD9">
      <w:pPr>
        <w:pStyle w:val="NormalWeb"/>
        <w:rPr>
          <w:b/>
          <w:bCs/>
          <w:sz w:val="32"/>
          <w:szCs w:val="32"/>
          <w:u w:val="single"/>
        </w:rPr>
      </w:pPr>
      <w:r w:rsidRPr="000B645F">
        <w:rPr>
          <w:b/>
          <w:bCs/>
          <w:sz w:val="32"/>
          <w:szCs w:val="32"/>
          <w:u w:val="single"/>
        </w:rPr>
        <w:t>Targets</w:t>
      </w:r>
    </w:p>
    <w:p w14:paraId="43430305" w14:textId="1C7C4A8E" w:rsidR="00302AFB" w:rsidRDefault="0001218C" w:rsidP="00C84AD9">
      <w:pPr>
        <w:pStyle w:val="NormalWeb"/>
      </w:pPr>
      <w:r>
        <w:t xml:space="preserve">The LFGA Archey range currently provides 3 types of targets for practise and internal competitions. </w:t>
      </w:r>
    </w:p>
    <w:p w14:paraId="57464778" w14:textId="55E2EEA9" w:rsidR="0001218C" w:rsidRPr="004E6ED7" w:rsidRDefault="004E6ED7" w:rsidP="00A13C15">
      <w:pPr>
        <w:pStyle w:val="NormalWeb"/>
        <w:ind w:firstLine="720"/>
        <w:rPr>
          <w:b/>
          <w:bCs/>
          <w:u w:val="single"/>
        </w:rPr>
      </w:pPr>
      <w:r w:rsidRPr="004E6ED7">
        <w:rPr>
          <w:b/>
          <w:bCs/>
          <w:u w:val="single"/>
        </w:rPr>
        <w:t>1.</w:t>
      </w:r>
      <w:r w:rsidR="0001218C" w:rsidRPr="004E6ED7">
        <w:rPr>
          <w:b/>
          <w:bCs/>
          <w:u w:val="single"/>
        </w:rPr>
        <w:t>White Foam Targets</w:t>
      </w:r>
    </w:p>
    <w:p w14:paraId="5508F015" w14:textId="56E216DB" w:rsidR="00EC79DC" w:rsidRDefault="0001218C" w:rsidP="00A13C15">
      <w:pPr>
        <w:pStyle w:val="NormalWeb"/>
        <w:ind w:left="720"/>
      </w:pPr>
      <w:r>
        <w:t xml:space="preserve">These are used for sighting in </w:t>
      </w:r>
      <w:r w:rsidRPr="00FF6326">
        <w:t>bows both</w:t>
      </w:r>
      <w:r w:rsidR="00C70DC7" w:rsidRPr="00FF6326">
        <w:t xml:space="preserve"> for</w:t>
      </w:r>
      <w:r>
        <w:t xml:space="preserve"> target point and broadheads. In </w:t>
      </w:r>
      <w:r w:rsidR="003D7BDB">
        <w:t>addition,</w:t>
      </w:r>
      <w:r>
        <w:t xml:space="preserve"> they are used for field course shooting.</w:t>
      </w:r>
      <w:r w:rsidR="003D7BDB">
        <w:t xml:space="preserve"> It should also be noted we are the only </w:t>
      </w:r>
      <w:r w:rsidR="004E6ED7">
        <w:t>crossbow</w:t>
      </w:r>
      <w:r w:rsidR="003D7BDB">
        <w:t xml:space="preserve"> range around. The white foam targets have multiple target </w:t>
      </w:r>
      <w:r w:rsidR="004E6ED7">
        <w:t>points dispersed throughout the target. This is</w:t>
      </w:r>
      <w:r w:rsidR="00CA54B5">
        <w:t xml:space="preserve"> so</w:t>
      </w:r>
      <w:r w:rsidR="003D7BDB">
        <w:t xml:space="preserve"> that the centres are not shot out </w:t>
      </w:r>
      <w:r w:rsidR="003D7BDB" w:rsidRPr="00FF6326">
        <w:t>quickly</w:t>
      </w:r>
      <w:r w:rsidR="00C70DC7" w:rsidRPr="00FF6326">
        <w:t>,</w:t>
      </w:r>
      <w:r w:rsidR="00C70DC7">
        <w:t xml:space="preserve"> </w:t>
      </w:r>
      <w:r w:rsidR="003D7BDB">
        <w:t>this extends the life of the target. Targets are set at 20,30,40,</w:t>
      </w:r>
      <w:r w:rsidR="00CA54B5">
        <w:t>50-,60-,70 and 100-yard</w:t>
      </w:r>
      <w:r w:rsidR="003D7BDB">
        <w:t xml:space="preserve"> distances. The 20,30,40,50 targets are duplicated as they are the most popular to shoot at. The life span of these targets if in new condition is approximately one year.</w:t>
      </w:r>
      <w:r w:rsidR="004E6ED7">
        <w:t xml:space="preserve"> In their current state there are no new white targets on the range. The two pictures below show the state of the current targets. </w:t>
      </w:r>
      <w:r w:rsidR="00911179">
        <w:t xml:space="preserve"> </w:t>
      </w:r>
      <w:r w:rsidR="004E6ED7">
        <w:t>Historically at</w:t>
      </w:r>
      <w:r w:rsidR="003D7BDB">
        <w:t xml:space="preserve"> the completion of </w:t>
      </w:r>
      <w:r w:rsidR="004E6ED7">
        <w:t>each</w:t>
      </w:r>
      <w:r w:rsidR="003D7BDB">
        <w:t xml:space="preserve"> </w:t>
      </w:r>
      <w:r w:rsidR="00CA54B5">
        <w:t>year,</w:t>
      </w:r>
      <w:r w:rsidR="003D7BDB">
        <w:t xml:space="preserve"> they are cored out and re</w:t>
      </w:r>
      <w:r w:rsidR="00CA54B5">
        <w:t>-</w:t>
      </w:r>
      <w:r w:rsidR="003D7BDB">
        <w:t xml:space="preserve">foamed. </w:t>
      </w:r>
      <w:r w:rsidR="00514ADE">
        <w:t xml:space="preserve">We purchased new ones for 2024. Both good and bad news is that they have been shot </w:t>
      </w:r>
      <w:r w:rsidR="00145B47">
        <w:t>out.</w:t>
      </w:r>
      <w:r w:rsidR="004E6ED7">
        <w:t xml:space="preserve"> </w:t>
      </w:r>
      <w:r w:rsidR="003D7BDB">
        <w:t>These targets with re</w:t>
      </w:r>
      <w:r w:rsidR="00CA54B5">
        <w:t>-</w:t>
      </w:r>
      <w:r w:rsidR="003D7BDB">
        <w:t xml:space="preserve">foaming </w:t>
      </w:r>
      <w:r w:rsidR="004E6ED7">
        <w:t xml:space="preserve">on a yearly basis </w:t>
      </w:r>
      <w:r w:rsidR="003D7BDB">
        <w:t xml:space="preserve">can last up to </w:t>
      </w:r>
      <w:r w:rsidR="00EC79DC">
        <w:t>5</w:t>
      </w:r>
      <w:r w:rsidR="003D7BDB">
        <w:t xml:space="preserve"> plus years. </w:t>
      </w:r>
    </w:p>
    <w:p w14:paraId="4AD5620A" w14:textId="7DCD16E5" w:rsidR="00522ADB" w:rsidRDefault="003D7BDB" w:rsidP="00A13C15">
      <w:pPr>
        <w:pStyle w:val="NormalWeb"/>
        <w:ind w:left="720"/>
      </w:pPr>
      <w:r>
        <w:t xml:space="preserve"> </w:t>
      </w:r>
      <w:r w:rsidR="004E6ED7">
        <w:t xml:space="preserve">The cost to </w:t>
      </w:r>
      <w:r>
        <w:t xml:space="preserve">purchase a </w:t>
      </w:r>
      <w:r w:rsidRPr="00FF6326">
        <w:t>4x4 foot target is approximately $</w:t>
      </w:r>
      <w:r w:rsidR="00FF6326" w:rsidRPr="00FF6326">
        <w:t>55</w:t>
      </w:r>
      <w:r w:rsidRPr="00FF6326">
        <w:t xml:space="preserve">0 and </w:t>
      </w:r>
      <w:r w:rsidR="004E6ED7" w:rsidRPr="00FF6326">
        <w:t xml:space="preserve">yearly </w:t>
      </w:r>
      <w:r w:rsidRPr="00FF6326">
        <w:t>repairs approximately $</w:t>
      </w:r>
      <w:r w:rsidR="00FF6326" w:rsidRPr="00FF6326">
        <w:t>15</w:t>
      </w:r>
      <w:r w:rsidRPr="00FF6326">
        <w:t xml:space="preserve">0 per item. To complete our </w:t>
      </w:r>
      <w:r w:rsidR="006F2A30">
        <w:t xml:space="preserve">target </w:t>
      </w:r>
      <w:r w:rsidR="006F2A30" w:rsidRPr="00FF6326">
        <w:t>course</w:t>
      </w:r>
      <w:r w:rsidR="00C70DC7" w:rsidRPr="00FF6326">
        <w:t>,</w:t>
      </w:r>
      <w:r w:rsidR="00FF6326" w:rsidRPr="00FF6326">
        <w:t xml:space="preserve"> we require 10 new </w:t>
      </w:r>
      <w:r w:rsidR="00EC79DC">
        <w:t xml:space="preserve">or refurbished </w:t>
      </w:r>
      <w:r w:rsidRPr="00FF6326">
        <w:t>targets for our school classes and back ups for the close targets that get shot out</w:t>
      </w:r>
      <w:r w:rsidR="00FF6326" w:rsidRPr="00FF6326">
        <w:t xml:space="preserve">. </w:t>
      </w:r>
    </w:p>
    <w:p w14:paraId="519761E8" w14:textId="684D97AC" w:rsidR="009E4279" w:rsidRDefault="009E4279" w:rsidP="00A13C15">
      <w:pPr>
        <w:pStyle w:val="NormalWeb"/>
        <w:ind w:left="720"/>
      </w:pPr>
      <w:r>
        <w:t xml:space="preserve">The pictures below illustrate the condition of our best white foam targets with a front view and back view where the arrows are going through </w:t>
      </w:r>
      <w:r w:rsidRPr="00FF6326">
        <w:t>the target</w:t>
      </w:r>
      <w:r w:rsidR="00C70DC7" w:rsidRPr="00FF6326">
        <w:t>:</w:t>
      </w:r>
    </w:p>
    <w:p w14:paraId="1AB3EAE8" w14:textId="5B8476D0" w:rsidR="00D029EC" w:rsidRDefault="009E4279" w:rsidP="00C84AD9">
      <w:pPr>
        <w:pStyle w:val="NormalWeb"/>
      </w:pPr>
      <w:r>
        <w:rPr>
          <w:noProof/>
        </w:rPr>
        <w:drawing>
          <wp:inline distT="0" distB="0" distL="0" distR="0" wp14:anchorId="4F1BCDFA" wp14:editId="0979F099">
            <wp:extent cx="2180481" cy="2563296"/>
            <wp:effectExtent l="0" t="952" r="0" b="0"/>
            <wp:docPr id="1881749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49091" cy="2643951"/>
                    </a:xfrm>
                    <a:prstGeom prst="rect">
                      <a:avLst/>
                    </a:prstGeom>
                    <a:noFill/>
                    <a:ln>
                      <a:noFill/>
                    </a:ln>
                  </pic:spPr>
                </pic:pic>
              </a:graphicData>
            </a:graphic>
          </wp:inline>
        </w:drawing>
      </w:r>
    </w:p>
    <w:p w14:paraId="668EDA67" w14:textId="1913EC6D" w:rsidR="00546B15" w:rsidRDefault="00546B15" w:rsidP="00C84AD9">
      <w:pPr>
        <w:pStyle w:val="NormalWeb"/>
        <w:rPr>
          <w:noProof/>
        </w:rPr>
      </w:pPr>
    </w:p>
    <w:p w14:paraId="3F114D38" w14:textId="6ADA5E35" w:rsidR="000A2317" w:rsidRPr="00A13C15" w:rsidRDefault="000A2317" w:rsidP="00C84AD9">
      <w:pPr>
        <w:pStyle w:val="NormalWeb"/>
      </w:pPr>
      <w:r>
        <w:rPr>
          <w:noProof/>
        </w:rPr>
        <w:lastRenderedPageBreak/>
        <w:drawing>
          <wp:inline distT="0" distB="0" distL="0" distR="0" wp14:anchorId="565D083F" wp14:editId="220FB0C2">
            <wp:extent cx="2207895" cy="2599451"/>
            <wp:effectExtent l="0" t="5080" r="0" b="0"/>
            <wp:docPr id="2986879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54332" cy="2654123"/>
                    </a:xfrm>
                    <a:prstGeom prst="rect">
                      <a:avLst/>
                    </a:prstGeom>
                    <a:noFill/>
                    <a:ln>
                      <a:noFill/>
                    </a:ln>
                  </pic:spPr>
                </pic:pic>
              </a:graphicData>
            </a:graphic>
          </wp:inline>
        </w:drawing>
      </w:r>
    </w:p>
    <w:p w14:paraId="736FDCE2" w14:textId="77777777" w:rsidR="003D3F3C" w:rsidRDefault="003D3F3C" w:rsidP="00C84AD9">
      <w:pPr>
        <w:pStyle w:val="NormalWeb"/>
        <w:rPr>
          <w:b/>
          <w:bCs/>
          <w:u w:val="single"/>
        </w:rPr>
      </w:pPr>
    </w:p>
    <w:p w14:paraId="4965BE16" w14:textId="1403DE32" w:rsidR="0087565C" w:rsidRPr="004E6ED7" w:rsidRDefault="004E6ED7" w:rsidP="00C84AD9">
      <w:pPr>
        <w:pStyle w:val="NormalWeb"/>
        <w:rPr>
          <w:b/>
          <w:bCs/>
          <w:u w:val="single"/>
        </w:rPr>
      </w:pPr>
      <w:r>
        <w:rPr>
          <w:b/>
          <w:bCs/>
          <w:u w:val="single"/>
        </w:rPr>
        <w:t xml:space="preserve">2. The </w:t>
      </w:r>
      <w:r w:rsidR="0087565C" w:rsidRPr="004E6ED7">
        <w:rPr>
          <w:b/>
          <w:bCs/>
          <w:u w:val="single"/>
        </w:rPr>
        <w:t>3D Animals</w:t>
      </w:r>
    </w:p>
    <w:p w14:paraId="464D0FB6" w14:textId="77777777" w:rsidR="006F2A30" w:rsidRDefault="0087565C" w:rsidP="00C84AD9">
      <w:pPr>
        <w:pStyle w:val="NormalWeb"/>
      </w:pPr>
      <w:r>
        <w:t xml:space="preserve">The 3D animals are replicas of animals who can be hunted for food and sport. The animals are made of foam and have scoring rings marked to show what score you would get </w:t>
      </w:r>
      <w:r w:rsidR="008F422B">
        <w:t xml:space="preserve">based on </w:t>
      </w:r>
      <w:r>
        <w:t xml:space="preserve">where your arrow lands. These targets are used for our 3D fun night, for target practise and our school classes. They are very popular with our </w:t>
      </w:r>
      <w:r w:rsidR="00CA54B5">
        <w:t>drop-in</w:t>
      </w:r>
      <w:r>
        <w:t xml:space="preserve"> programs as well. They have heavy </w:t>
      </w:r>
      <w:r w:rsidR="00CA54B5">
        <w:t>usage</w:t>
      </w:r>
      <w:r>
        <w:t xml:space="preserve"> in the key high scoring areas</w:t>
      </w:r>
      <w:r w:rsidR="00905499">
        <w:t xml:space="preserve"> of the target. Many of our 3D animals have expired. Broken legs, centre</w:t>
      </w:r>
      <w:r w:rsidR="008F422B">
        <w:t>s</w:t>
      </w:r>
      <w:r w:rsidR="00905499">
        <w:t xml:space="preserve"> </w:t>
      </w:r>
      <w:r w:rsidR="008F422B">
        <w:t>shot out</w:t>
      </w:r>
      <w:r w:rsidR="00905499">
        <w:t xml:space="preserve"> and </w:t>
      </w:r>
      <w:r w:rsidR="008F422B">
        <w:t xml:space="preserve">are unrepairable. New targets can now be purchased with replaceable centres extending their lifespan significantly. We require </w:t>
      </w:r>
      <w:r w:rsidR="00EC79DC">
        <w:t>55</w:t>
      </w:r>
      <w:r w:rsidR="008F422B">
        <w:t xml:space="preserve"> new targets for our drop in 3D area and 15 </w:t>
      </w:r>
    </w:p>
    <w:p w14:paraId="2FF0045F" w14:textId="2116B023" w:rsidR="006F2A30" w:rsidRDefault="006F2A30" w:rsidP="00C84AD9">
      <w:pPr>
        <w:pStyle w:val="NormalWeb"/>
      </w:pPr>
      <w:r>
        <w:rPr>
          <w:noProof/>
        </w:rPr>
        <w:drawing>
          <wp:inline distT="0" distB="0" distL="0" distR="0" wp14:anchorId="5DC396C7" wp14:editId="69717DA7">
            <wp:extent cx="1894755" cy="2034435"/>
            <wp:effectExtent l="6350" t="0" r="0" b="0"/>
            <wp:docPr id="806574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46241" cy="2089716"/>
                    </a:xfrm>
                    <a:prstGeom prst="rect">
                      <a:avLst/>
                    </a:prstGeom>
                    <a:noFill/>
                    <a:ln>
                      <a:noFill/>
                    </a:ln>
                  </pic:spPr>
                </pic:pic>
              </a:graphicData>
            </a:graphic>
          </wp:inline>
        </w:drawing>
      </w:r>
    </w:p>
    <w:p w14:paraId="4A381768" w14:textId="77777777" w:rsidR="006F2A30" w:rsidRDefault="006F2A30" w:rsidP="00C84AD9">
      <w:pPr>
        <w:pStyle w:val="NormalWeb"/>
      </w:pPr>
    </w:p>
    <w:p w14:paraId="127D0BA5" w14:textId="263C785A" w:rsidR="00D029EC" w:rsidRPr="006F2A30" w:rsidRDefault="008F422B" w:rsidP="00C84AD9">
      <w:pPr>
        <w:pStyle w:val="NormalWeb"/>
      </w:pPr>
      <w:r>
        <w:t xml:space="preserve">for our 3D course. The pictures below show the following. The bedded ram with the centre shot </w:t>
      </w:r>
      <w:r w:rsidRPr="00FF6326">
        <w:t>ou</w:t>
      </w:r>
      <w:r w:rsidR="00C70DC7" w:rsidRPr="00FF6326">
        <w:t>t</w:t>
      </w:r>
      <w:r>
        <w:t xml:space="preserve"> represents targets on the 3D range.</w:t>
      </w:r>
    </w:p>
    <w:p w14:paraId="4B5A8F38" w14:textId="18B6B634" w:rsidR="00905499" w:rsidRPr="000B645F" w:rsidRDefault="004E6ED7" w:rsidP="00C84AD9">
      <w:pPr>
        <w:pStyle w:val="NormalWeb"/>
        <w:rPr>
          <w:b/>
          <w:bCs/>
          <w:sz w:val="28"/>
          <w:szCs w:val="28"/>
          <w:u w:val="single"/>
        </w:rPr>
      </w:pPr>
      <w:r>
        <w:rPr>
          <w:b/>
          <w:bCs/>
          <w:sz w:val="28"/>
          <w:szCs w:val="28"/>
          <w:u w:val="single"/>
        </w:rPr>
        <w:t xml:space="preserve">3. </w:t>
      </w:r>
      <w:r w:rsidR="00911179" w:rsidRPr="000B645F">
        <w:rPr>
          <w:b/>
          <w:bCs/>
          <w:sz w:val="28"/>
          <w:szCs w:val="28"/>
          <w:u w:val="single"/>
        </w:rPr>
        <w:t>Olympic</w:t>
      </w:r>
      <w:r w:rsidR="00905499" w:rsidRPr="000B645F">
        <w:rPr>
          <w:b/>
          <w:bCs/>
          <w:sz w:val="28"/>
          <w:szCs w:val="28"/>
          <w:u w:val="single"/>
        </w:rPr>
        <w:t xml:space="preserve"> Targets</w:t>
      </w:r>
      <w:r w:rsidR="00911179" w:rsidRPr="000B645F">
        <w:rPr>
          <w:b/>
          <w:bCs/>
          <w:sz w:val="28"/>
          <w:szCs w:val="28"/>
          <w:u w:val="single"/>
        </w:rPr>
        <w:t xml:space="preserve"> for 720 Competition</w:t>
      </w:r>
    </w:p>
    <w:p w14:paraId="51162BE5" w14:textId="02D2A348" w:rsidR="00905499" w:rsidRDefault="00905499" w:rsidP="00C84AD9">
      <w:pPr>
        <w:pStyle w:val="NormalWeb"/>
      </w:pPr>
      <w:r>
        <w:t xml:space="preserve">720 Rounds are ones in which the shooter shoots 72 arrows consecutively at a target face of a maximum </w:t>
      </w:r>
      <w:r w:rsidR="00CE12B6">
        <w:t xml:space="preserve">score </w:t>
      </w:r>
      <w:r>
        <w:t xml:space="preserve">of 10. </w:t>
      </w:r>
      <w:r w:rsidR="002F4771">
        <w:t xml:space="preserve">As the distance of the closest target is 55 meters the target faces are quite </w:t>
      </w:r>
      <w:r w:rsidR="002F4771">
        <w:lastRenderedPageBreak/>
        <w:t xml:space="preserve">large and take up most of the target face. This is why the centres get shot out. </w:t>
      </w:r>
      <w:r>
        <w:t xml:space="preserve">As finances </w:t>
      </w:r>
      <w:r w:rsidR="00CE12B6">
        <w:t>are</w:t>
      </w:r>
      <w:r>
        <w:t xml:space="preserve"> </w:t>
      </w:r>
      <w:r w:rsidR="00CA54B5">
        <w:t>minimal,</w:t>
      </w:r>
      <w:r>
        <w:t xml:space="preserve"> we used a target made up of layers of </w:t>
      </w:r>
      <w:r w:rsidR="002F4771">
        <w:t xml:space="preserve">wood chip </w:t>
      </w:r>
      <w:r>
        <w:t xml:space="preserve">material stacked on each other. The challenge with these is once the centre is shot out you need to replace the middle stack which is difficult and requires a </w:t>
      </w:r>
      <w:r w:rsidR="00CA54B5">
        <w:t>front-end</w:t>
      </w:r>
      <w:r>
        <w:t xml:space="preserve"> loader and is tricky. In </w:t>
      </w:r>
      <w:r w:rsidR="00CA54B5">
        <w:t>addition,</w:t>
      </w:r>
      <w:r>
        <w:t xml:space="preserve"> the target does not weather well and becomes too tight and sticky. Arrows are extremely difficult to remove and a more modern and easily replaced system is required.</w:t>
      </w:r>
      <w:r w:rsidR="00911179">
        <w:t xml:space="preserve"> </w:t>
      </w:r>
      <w:r w:rsidR="002F4771">
        <w:t>We wish to experiment with 3 new target faces.</w:t>
      </w:r>
      <w:r w:rsidR="009E4279">
        <w:t xml:space="preserve"> </w:t>
      </w:r>
      <w:r w:rsidR="00EC79DC">
        <w:t>These targets were all removed in 2024 and have yet to be replaced.</w:t>
      </w:r>
    </w:p>
    <w:p w14:paraId="434A1142" w14:textId="1D79AB0C" w:rsidR="00905499" w:rsidRDefault="00905499" w:rsidP="00C84AD9">
      <w:pPr>
        <w:pStyle w:val="NormalWeb"/>
      </w:pPr>
      <w:r>
        <w:t xml:space="preserve"> </w:t>
      </w:r>
    </w:p>
    <w:p w14:paraId="7238149F" w14:textId="3D000271" w:rsidR="00145B47" w:rsidRPr="005500DC" w:rsidRDefault="005500DC" w:rsidP="00C84AD9">
      <w:pPr>
        <w:pStyle w:val="NormalWeb"/>
      </w:pPr>
      <w:r>
        <w:rPr>
          <w:noProof/>
        </w:rPr>
        <w:drawing>
          <wp:inline distT="0" distB="0" distL="0" distR="0" wp14:anchorId="2EB45DF6" wp14:editId="2EB36014">
            <wp:extent cx="1682750" cy="2243327"/>
            <wp:effectExtent l="5715" t="0" r="0" b="0"/>
            <wp:docPr id="1490572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682750" cy="2243327"/>
                    </a:xfrm>
                    <a:prstGeom prst="rect">
                      <a:avLst/>
                    </a:prstGeom>
                    <a:noFill/>
                    <a:ln>
                      <a:noFill/>
                    </a:ln>
                  </pic:spPr>
                </pic:pic>
              </a:graphicData>
            </a:graphic>
          </wp:inline>
        </w:drawing>
      </w:r>
      <w:r w:rsidRPr="005500DC">
        <w:rPr>
          <w:noProof/>
        </w:rPr>
        <w:t xml:space="preserve"> </w:t>
      </w:r>
      <w:r w:rsidRPr="00451FFA">
        <w:rPr>
          <w:noProof/>
        </w:rPr>
        <w:drawing>
          <wp:inline distT="0" distB="0" distL="0" distR="0" wp14:anchorId="2CC18D9F" wp14:editId="62BE9869">
            <wp:extent cx="1679404" cy="2201208"/>
            <wp:effectExtent l="5715" t="0" r="3175" b="3175"/>
            <wp:docPr id="321325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93095" cy="2219153"/>
                    </a:xfrm>
                    <a:prstGeom prst="rect">
                      <a:avLst/>
                    </a:prstGeom>
                    <a:noFill/>
                    <a:ln>
                      <a:noFill/>
                    </a:ln>
                  </pic:spPr>
                </pic:pic>
              </a:graphicData>
            </a:graphic>
          </wp:inline>
        </w:drawing>
      </w:r>
    </w:p>
    <w:p w14:paraId="26B8F72A" w14:textId="68647DB9" w:rsidR="00145B47" w:rsidRPr="005704A3" w:rsidRDefault="00982EED" w:rsidP="00C84AD9">
      <w:pPr>
        <w:pStyle w:val="NormalWeb"/>
        <w:rPr>
          <w:b/>
          <w:bCs/>
          <w:sz w:val="28"/>
          <w:szCs w:val="28"/>
          <w:u w:val="single"/>
        </w:rPr>
      </w:pPr>
      <w:r w:rsidRPr="005704A3">
        <w:rPr>
          <w:b/>
          <w:bCs/>
          <w:sz w:val="28"/>
          <w:szCs w:val="28"/>
          <w:u w:val="single"/>
        </w:rPr>
        <w:t>Maintenance Items</w:t>
      </w:r>
    </w:p>
    <w:p w14:paraId="7D58E395" w14:textId="6A8FB8FF" w:rsidR="00982EED" w:rsidRPr="00145B47" w:rsidRDefault="00EC79DC" w:rsidP="00C84AD9">
      <w:pPr>
        <w:pStyle w:val="NormalWeb"/>
        <w:rPr>
          <w:b/>
          <w:bCs/>
          <w:sz w:val="32"/>
          <w:szCs w:val="32"/>
          <w:u w:val="single"/>
        </w:rPr>
      </w:pPr>
      <w:r>
        <w:t>In 2024 we purchased a number of storage and shelving units for inside our storage shacks. This has helped reduce some of our mouse problems.</w:t>
      </w:r>
      <w:r w:rsidR="00B84232">
        <w:t xml:space="preserve"> We procured necessary tools and apparatus to maintain the range and its operations.</w:t>
      </w:r>
    </w:p>
    <w:p w14:paraId="352C9CD8" w14:textId="0E4DB8A9" w:rsidR="00A3339E" w:rsidRPr="005704A3" w:rsidRDefault="00A63808" w:rsidP="00C84AD9">
      <w:pPr>
        <w:pStyle w:val="NormalWeb"/>
        <w:rPr>
          <w:b/>
          <w:bCs/>
          <w:sz w:val="28"/>
          <w:szCs w:val="28"/>
          <w:u w:val="single"/>
        </w:rPr>
      </w:pPr>
      <w:r w:rsidRPr="005704A3">
        <w:rPr>
          <w:b/>
          <w:bCs/>
          <w:sz w:val="28"/>
          <w:szCs w:val="28"/>
          <w:u w:val="single"/>
        </w:rPr>
        <w:t xml:space="preserve">Repairs and Replacement </w:t>
      </w:r>
    </w:p>
    <w:p w14:paraId="63F48563" w14:textId="77777777" w:rsidR="00D029EC" w:rsidRDefault="00911179" w:rsidP="00C84AD9">
      <w:pPr>
        <w:pStyle w:val="NormalWeb"/>
        <w:rPr>
          <w:b/>
          <w:bCs/>
          <w:sz w:val="28"/>
          <w:szCs w:val="28"/>
        </w:rPr>
      </w:pPr>
      <w:r w:rsidRPr="000B645F">
        <w:rPr>
          <w:b/>
          <w:bCs/>
          <w:sz w:val="28"/>
          <w:szCs w:val="28"/>
        </w:rPr>
        <w:t>Current Inventory</w:t>
      </w:r>
    </w:p>
    <w:p w14:paraId="7C36079A" w14:textId="4768282E" w:rsidR="00911179" w:rsidRPr="00D029EC" w:rsidRDefault="00911179" w:rsidP="00C84AD9">
      <w:pPr>
        <w:pStyle w:val="NormalWeb"/>
        <w:rPr>
          <w:b/>
          <w:bCs/>
          <w:sz w:val="28"/>
          <w:szCs w:val="28"/>
        </w:rPr>
      </w:pPr>
      <w:r w:rsidRPr="002F4771">
        <w:rPr>
          <w:b/>
          <w:bCs/>
        </w:rPr>
        <w:t>White Targets 20 –</w:t>
      </w:r>
      <w:r>
        <w:t xml:space="preserve"> Status 10 unusable</w:t>
      </w:r>
      <w:r w:rsidR="008F610B">
        <w:t xml:space="preserve"> </w:t>
      </w:r>
      <w:r w:rsidR="00B84232">
        <w:t>and we are attempting to sell them.  10 new targets in 2024 and have been shot out and in need of repair.</w:t>
      </w:r>
      <w:r w:rsidR="00CD5E51">
        <w:t xml:space="preserve"> </w:t>
      </w:r>
      <w:r w:rsidR="00B84232">
        <w:t>10 targets from a few years ago in need of repair. All white targets are either at the end of their lives or in need of repair.</w:t>
      </w:r>
    </w:p>
    <w:p w14:paraId="59BF96BE" w14:textId="4ACAFD0C" w:rsidR="00911179" w:rsidRDefault="00911179" w:rsidP="00C84AD9">
      <w:pPr>
        <w:pStyle w:val="NormalWeb"/>
      </w:pPr>
      <w:r w:rsidRPr="002F4771">
        <w:rPr>
          <w:b/>
          <w:bCs/>
        </w:rPr>
        <w:t>3D animal targets</w:t>
      </w:r>
      <w:r>
        <w:t>– Status 1</w:t>
      </w:r>
      <w:r w:rsidR="00EC79DC">
        <w:t>5</w:t>
      </w:r>
      <w:r>
        <w:t xml:space="preserve"> unusable</w:t>
      </w:r>
      <w:r w:rsidR="00B84232">
        <w:t xml:space="preserve"> and will be discarded in 2025</w:t>
      </w:r>
      <w:r w:rsidR="002F4771">
        <w:t>,</w:t>
      </w:r>
      <w:r>
        <w:t xml:space="preserve"> 8 at </w:t>
      </w:r>
      <w:r w:rsidR="00523FF6">
        <w:t>3</w:t>
      </w:r>
      <w:r w:rsidR="00CD5E51">
        <w:t>5</w:t>
      </w:r>
      <w:r>
        <w:t>% lifespan</w:t>
      </w:r>
      <w:r w:rsidR="002F4771">
        <w:t xml:space="preserve">, </w:t>
      </w:r>
      <w:r>
        <w:t>1</w:t>
      </w:r>
      <w:r w:rsidR="00523FF6">
        <w:t>0</w:t>
      </w:r>
      <w:r>
        <w:t xml:space="preserve"> in good </w:t>
      </w:r>
      <w:r w:rsidR="00145B47">
        <w:t>shape.</w:t>
      </w:r>
      <w:r w:rsidR="00EC79DC">
        <w:t xml:space="preserve"> </w:t>
      </w:r>
      <w:r w:rsidR="00145B47">
        <w:t>In 2024</w:t>
      </w:r>
      <w:r w:rsidR="00EC79DC">
        <w:t xml:space="preserve"> 20 new animals were purchased</w:t>
      </w:r>
      <w:r w:rsidR="00B84232">
        <w:t xml:space="preserve"> which is approximately ½ of what we need.</w:t>
      </w:r>
    </w:p>
    <w:p w14:paraId="798C06AC" w14:textId="3861DB59" w:rsidR="00911179" w:rsidRDefault="00911179" w:rsidP="00C84AD9">
      <w:pPr>
        <w:pStyle w:val="NormalWeb"/>
      </w:pPr>
      <w:r w:rsidRPr="002F4771">
        <w:rPr>
          <w:b/>
          <w:bCs/>
        </w:rPr>
        <w:t xml:space="preserve">Olympic </w:t>
      </w:r>
      <w:r w:rsidR="00145B47" w:rsidRPr="002F4771">
        <w:rPr>
          <w:b/>
          <w:bCs/>
        </w:rPr>
        <w:t>Targets –</w:t>
      </w:r>
      <w:r>
        <w:t xml:space="preserve"> </w:t>
      </w:r>
      <w:r w:rsidR="00145B47">
        <w:t>Status No</w:t>
      </w:r>
      <w:r w:rsidR="00B84232">
        <w:t xml:space="preserve"> </w:t>
      </w:r>
      <w:r w:rsidR="00145B47">
        <w:t>targets -</w:t>
      </w:r>
      <w:r>
        <w:t xml:space="preserve"> need to be replaced</w:t>
      </w:r>
      <w:r w:rsidR="00B22F32">
        <w:t>.</w:t>
      </w:r>
      <w:r>
        <w:t xml:space="preserve"> </w:t>
      </w:r>
    </w:p>
    <w:p w14:paraId="1341B7DC" w14:textId="07E5901D" w:rsidR="00911179" w:rsidRPr="00145B47" w:rsidRDefault="00B84232" w:rsidP="005704A3">
      <w:pPr>
        <w:pStyle w:val="NormalWeb"/>
        <w:ind w:left="1440" w:firstLine="720"/>
        <w:rPr>
          <w:b/>
          <w:bCs/>
          <w:color w:val="000000" w:themeColor="text1"/>
          <w:sz w:val="36"/>
          <w:szCs w:val="36"/>
          <w:u w:val="single"/>
        </w:rPr>
      </w:pPr>
      <w:r w:rsidRPr="00145B47">
        <w:rPr>
          <w:b/>
          <w:bCs/>
          <w:color w:val="000000" w:themeColor="text1"/>
          <w:sz w:val="36"/>
          <w:szCs w:val="36"/>
          <w:u w:val="single"/>
        </w:rPr>
        <w:t>Grant Programs 2024</w:t>
      </w:r>
    </w:p>
    <w:p w14:paraId="52C685A4" w14:textId="165B335A" w:rsidR="008F610B" w:rsidRPr="00145B47" w:rsidRDefault="00A13C15" w:rsidP="00C84AD9">
      <w:pPr>
        <w:pStyle w:val="NormalWeb"/>
        <w:rPr>
          <w:b/>
          <w:bCs/>
          <w:sz w:val="32"/>
          <w:szCs w:val="32"/>
          <w:u w:val="single"/>
        </w:rPr>
      </w:pPr>
      <w:r w:rsidRPr="00145B47">
        <w:rPr>
          <w:b/>
          <w:bCs/>
          <w:sz w:val="32"/>
          <w:szCs w:val="32"/>
          <w:u w:val="single"/>
        </w:rPr>
        <w:t>ACA Grant Application</w:t>
      </w:r>
    </w:p>
    <w:p w14:paraId="7BCD1EBD" w14:textId="0ED7133F" w:rsidR="008F610B" w:rsidRDefault="008F610B" w:rsidP="00C84AD9">
      <w:pPr>
        <w:pStyle w:val="NormalWeb"/>
      </w:pPr>
      <w:r>
        <w:lastRenderedPageBreak/>
        <w:t xml:space="preserve">Total Required </w:t>
      </w:r>
      <w:r w:rsidR="00CD5E51">
        <w:t>$</w:t>
      </w:r>
      <w:r w:rsidR="00EC79DC">
        <w:t>3</w:t>
      </w:r>
      <w:r w:rsidR="00B43ADD">
        <w:t>7,13</w:t>
      </w:r>
      <w:r w:rsidR="00CC74D0">
        <w:t>0</w:t>
      </w:r>
      <w:r w:rsidR="00B43ADD">
        <w:t>.00</w:t>
      </w:r>
      <w:r w:rsidR="00FA6FD4">
        <w:t xml:space="preserve"> </w:t>
      </w:r>
      <w:r w:rsidR="005125F3">
        <w:t>[Attachment A illustrates the detail of the financial need]</w:t>
      </w:r>
      <w:r w:rsidR="00145B47">
        <w:t xml:space="preserve"> note funding is allocated in thirds.</w:t>
      </w:r>
    </w:p>
    <w:p w14:paraId="14D5B50B" w14:textId="2FFCB4EB" w:rsidR="00B22F32" w:rsidRPr="00B84232" w:rsidRDefault="00B22F32" w:rsidP="00B22F32">
      <w:pPr>
        <w:pStyle w:val="NormalWeb"/>
        <w:jc w:val="center"/>
        <w:rPr>
          <w:b/>
          <w:bCs/>
        </w:rPr>
      </w:pPr>
      <w:r w:rsidRPr="00B84232">
        <w:rPr>
          <w:b/>
          <w:bCs/>
        </w:rPr>
        <w:t>Special Notice…This grant has been approved</w:t>
      </w:r>
      <w:r w:rsidR="00145B47">
        <w:rPr>
          <w:b/>
          <w:bCs/>
        </w:rPr>
        <w:t xml:space="preserve"> and 2/3rds received</w:t>
      </w:r>
    </w:p>
    <w:p w14:paraId="50835C83" w14:textId="77777777" w:rsidR="00A13C15" w:rsidRPr="005704A3" w:rsidRDefault="00A13C15" w:rsidP="00C84AD9">
      <w:pPr>
        <w:pStyle w:val="NormalWeb"/>
        <w:rPr>
          <w:b/>
          <w:bCs/>
          <w:sz w:val="28"/>
          <w:szCs w:val="28"/>
          <w:u w:val="single"/>
        </w:rPr>
      </w:pPr>
      <w:r w:rsidRPr="005704A3">
        <w:rPr>
          <w:b/>
          <w:bCs/>
          <w:sz w:val="28"/>
          <w:szCs w:val="28"/>
          <w:u w:val="single"/>
        </w:rPr>
        <w:t xml:space="preserve">City of Lethbridge Grant </w:t>
      </w:r>
    </w:p>
    <w:p w14:paraId="01D0F558" w14:textId="74A34CDD" w:rsidR="009E4279" w:rsidRDefault="000A2317" w:rsidP="00C84AD9">
      <w:pPr>
        <w:pStyle w:val="NormalWeb"/>
      </w:pPr>
      <w:r>
        <w:t xml:space="preserve">The City of Lethbridge has a Community Capital project grant that archery will apply for. A motion by LFGA was accepted allocating $20,000 in matching funds. As we just received ACA grant funding in the amount of $37,130.00 we will apply that to the grant as well. The </w:t>
      </w:r>
      <w:r w:rsidR="00145B47">
        <w:t>city</w:t>
      </w:r>
      <w:r>
        <w:t xml:space="preserve"> grant request will be for $28,429.00. </w:t>
      </w:r>
      <w:r w:rsidR="00145B47">
        <w:t>Note funding is allocated</w:t>
      </w:r>
    </w:p>
    <w:p w14:paraId="6B528143" w14:textId="46F1DA3D" w:rsidR="00FB783D" w:rsidRPr="005704A3" w:rsidRDefault="00145B47" w:rsidP="005500DC">
      <w:pPr>
        <w:pStyle w:val="NormalWeb"/>
        <w:ind w:firstLine="720"/>
        <w:jc w:val="center"/>
        <w:rPr>
          <w:b/>
          <w:bCs/>
          <w:sz w:val="28"/>
          <w:szCs w:val="28"/>
        </w:rPr>
      </w:pPr>
      <w:r>
        <w:rPr>
          <w:b/>
          <w:bCs/>
        </w:rPr>
        <w:t xml:space="preserve">  </w:t>
      </w:r>
      <w:r w:rsidR="00B84232" w:rsidRPr="005704A3">
        <w:rPr>
          <w:b/>
          <w:bCs/>
          <w:sz w:val="28"/>
          <w:szCs w:val="28"/>
        </w:rPr>
        <w:t>Special Notice…This grant has been approved</w:t>
      </w:r>
      <w:r w:rsidRPr="005704A3">
        <w:rPr>
          <w:b/>
          <w:bCs/>
          <w:sz w:val="28"/>
          <w:szCs w:val="28"/>
        </w:rPr>
        <w:t xml:space="preserve"> funding has not been received. There will be a </w:t>
      </w:r>
      <w:r w:rsidR="007F319A" w:rsidRPr="005704A3">
        <w:rPr>
          <w:b/>
          <w:bCs/>
          <w:sz w:val="28"/>
          <w:szCs w:val="28"/>
        </w:rPr>
        <w:t>15%</w:t>
      </w:r>
      <w:r w:rsidRPr="005704A3">
        <w:rPr>
          <w:b/>
          <w:bCs/>
          <w:sz w:val="28"/>
          <w:szCs w:val="28"/>
        </w:rPr>
        <w:t xml:space="preserve"> holdback on this grant.</w:t>
      </w:r>
    </w:p>
    <w:p w14:paraId="218E125B" w14:textId="69F3D980" w:rsidR="00A13C15" w:rsidRPr="005704A3" w:rsidRDefault="00FD4526" w:rsidP="00C84AD9">
      <w:pPr>
        <w:pStyle w:val="NormalWeb"/>
        <w:rPr>
          <w:b/>
          <w:bCs/>
          <w:sz w:val="28"/>
          <w:szCs w:val="28"/>
          <w:u w:val="single"/>
        </w:rPr>
      </w:pPr>
      <w:r w:rsidRPr="005704A3">
        <w:rPr>
          <w:b/>
          <w:bCs/>
          <w:sz w:val="28"/>
          <w:szCs w:val="28"/>
          <w:u w:val="single"/>
        </w:rPr>
        <w:t>Revenues 2024</w:t>
      </w:r>
    </w:p>
    <w:p w14:paraId="0DFBC5EF" w14:textId="105016EA" w:rsidR="00FD4526" w:rsidRDefault="00FD4526" w:rsidP="00C84AD9">
      <w:pPr>
        <w:pStyle w:val="NormalWeb"/>
      </w:pPr>
      <w:r>
        <w:t>White targets possible $</w:t>
      </w:r>
      <w:r w:rsidR="00643D71">
        <w:t>125</w:t>
      </w:r>
    </w:p>
    <w:p w14:paraId="211403A3" w14:textId="00F3DFE7" w:rsidR="00FD4526" w:rsidRDefault="00FD4526" w:rsidP="00C84AD9">
      <w:pPr>
        <w:pStyle w:val="NormalWeb"/>
      </w:pPr>
      <w:r>
        <w:t>FITA targets $ 0</w:t>
      </w:r>
    </w:p>
    <w:p w14:paraId="2C7E033B" w14:textId="58CC5E99" w:rsidR="00FD4526" w:rsidRDefault="00FD4526" w:rsidP="00C84AD9">
      <w:pPr>
        <w:pStyle w:val="NormalWeb"/>
      </w:pPr>
      <w:r>
        <w:t xml:space="preserve">3D Field Course </w:t>
      </w:r>
      <w:r w:rsidR="00643D71">
        <w:t xml:space="preserve">Tuesday Night </w:t>
      </w:r>
      <w:r>
        <w:t>$</w:t>
      </w:r>
      <w:r w:rsidR="00643D71">
        <w:t>6</w:t>
      </w:r>
      <w:r>
        <w:t xml:space="preserve">00 </w:t>
      </w:r>
    </w:p>
    <w:p w14:paraId="299D1E7E" w14:textId="790EEDDC" w:rsidR="00FD4526" w:rsidRPr="00145B47" w:rsidRDefault="00FD4526" w:rsidP="00C84AD9">
      <w:pPr>
        <w:pStyle w:val="NormalWeb"/>
        <w:rPr>
          <w:b/>
          <w:bCs/>
        </w:rPr>
      </w:pPr>
      <w:r w:rsidRPr="00145B47">
        <w:rPr>
          <w:b/>
          <w:bCs/>
        </w:rPr>
        <w:t>Total Revenue $</w:t>
      </w:r>
      <w:r w:rsidR="00643D71" w:rsidRPr="00145B47">
        <w:rPr>
          <w:b/>
          <w:bCs/>
        </w:rPr>
        <w:t>725</w:t>
      </w:r>
    </w:p>
    <w:p w14:paraId="0BD4D4E1" w14:textId="50A1E778" w:rsidR="00FD4526" w:rsidRPr="005704A3" w:rsidRDefault="00FD4526" w:rsidP="00FD4526">
      <w:pPr>
        <w:pStyle w:val="NormalWeb"/>
        <w:rPr>
          <w:b/>
          <w:bCs/>
          <w:sz w:val="28"/>
          <w:szCs w:val="28"/>
          <w:u w:val="single"/>
        </w:rPr>
      </w:pPr>
      <w:r w:rsidRPr="005704A3">
        <w:rPr>
          <w:b/>
          <w:bCs/>
          <w:sz w:val="28"/>
          <w:szCs w:val="28"/>
          <w:u w:val="single"/>
        </w:rPr>
        <w:t>Revenues 2025</w:t>
      </w:r>
      <w:r w:rsidR="00145B47" w:rsidRPr="005704A3">
        <w:rPr>
          <w:b/>
          <w:bCs/>
          <w:sz w:val="28"/>
          <w:szCs w:val="28"/>
          <w:u w:val="single"/>
        </w:rPr>
        <w:t xml:space="preserve"> Projected</w:t>
      </w:r>
    </w:p>
    <w:p w14:paraId="022E6719" w14:textId="7ADB2D92" w:rsidR="00FD4526" w:rsidRDefault="005704A3" w:rsidP="00FD4526">
      <w:pPr>
        <w:pStyle w:val="NormalWeb"/>
      </w:pPr>
      <w:r>
        <w:t xml:space="preserve">Old </w:t>
      </w:r>
      <w:r w:rsidR="00FD4526">
        <w:t>White target</w:t>
      </w:r>
      <w:r>
        <w:t xml:space="preserve"> sales</w:t>
      </w:r>
      <w:r w:rsidR="00FD4526">
        <w:t xml:space="preserve"> possible $200</w:t>
      </w:r>
    </w:p>
    <w:p w14:paraId="32172D69" w14:textId="4570446F" w:rsidR="00FD4526" w:rsidRDefault="00FD4526" w:rsidP="00FD4526">
      <w:pPr>
        <w:pStyle w:val="NormalWeb"/>
      </w:pPr>
      <w:r>
        <w:t>3D Field Course $</w:t>
      </w:r>
      <w:r w:rsidR="00643D71">
        <w:t>7</w:t>
      </w:r>
      <w:r>
        <w:t xml:space="preserve">00 </w:t>
      </w:r>
    </w:p>
    <w:p w14:paraId="6F25E73A" w14:textId="44E9E91C" w:rsidR="00FD4526" w:rsidRDefault="000568F4" w:rsidP="00FD4526">
      <w:pPr>
        <w:pStyle w:val="NormalWeb"/>
      </w:pPr>
      <w:r>
        <w:t xml:space="preserve">One </w:t>
      </w:r>
      <w:r w:rsidR="00FD4526">
        <w:t>3D Competition $</w:t>
      </w:r>
      <w:r w:rsidR="00643D71">
        <w:t>8</w:t>
      </w:r>
      <w:r w:rsidR="00FD4526">
        <w:t>00</w:t>
      </w:r>
    </w:p>
    <w:p w14:paraId="47F62A5B" w14:textId="6E5347E7" w:rsidR="00FD4526" w:rsidRDefault="00FD4526" w:rsidP="00FD4526">
      <w:pPr>
        <w:pStyle w:val="NormalWeb"/>
        <w:rPr>
          <w:b/>
          <w:bCs/>
        </w:rPr>
      </w:pPr>
      <w:r w:rsidRPr="00145B47">
        <w:rPr>
          <w:b/>
          <w:bCs/>
        </w:rPr>
        <w:t>Total Revenue $</w:t>
      </w:r>
      <w:r w:rsidR="00643D71" w:rsidRPr="00145B47">
        <w:rPr>
          <w:b/>
          <w:bCs/>
        </w:rPr>
        <w:t>1</w:t>
      </w:r>
      <w:r w:rsidRPr="00145B47">
        <w:rPr>
          <w:b/>
          <w:bCs/>
        </w:rPr>
        <w:t>700</w:t>
      </w:r>
    </w:p>
    <w:p w14:paraId="44EAF6D1" w14:textId="50094C24" w:rsidR="000568F4" w:rsidRDefault="000568F4" w:rsidP="00FD4526">
      <w:pPr>
        <w:pStyle w:val="NormalWeb"/>
        <w:rPr>
          <w:b/>
          <w:bCs/>
        </w:rPr>
      </w:pPr>
      <w:r>
        <w:rPr>
          <w:b/>
          <w:bCs/>
        </w:rPr>
        <w:t>It should be noted until we have all of our targets any competitions to generate significant revenues are limited.</w:t>
      </w:r>
    </w:p>
    <w:p w14:paraId="1467653D" w14:textId="583ABE0A" w:rsidR="000568F4" w:rsidRPr="00145B47" w:rsidRDefault="000568F4" w:rsidP="00FD4526">
      <w:pPr>
        <w:pStyle w:val="NormalWeb"/>
        <w:rPr>
          <w:b/>
          <w:bCs/>
        </w:rPr>
      </w:pPr>
      <w:r>
        <w:rPr>
          <w:b/>
          <w:bCs/>
        </w:rPr>
        <w:t>Reminder our youth and intro programs are all free.</w:t>
      </w:r>
    </w:p>
    <w:p w14:paraId="0BFA4B14" w14:textId="77777777" w:rsidR="00643D71" w:rsidRDefault="00643D71" w:rsidP="00643D71">
      <w:pPr>
        <w:pStyle w:val="NormalWeb"/>
        <w:rPr>
          <w:b/>
          <w:bCs/>
          <w:sz w:val="32"/>
          <w:szCs w:val="32"/>
          <w:u w:val="single"/>
        </w:rPr>
      </w:pPr>
      <w:r w:rsidRPr="007C5DF5">
        <w:rPr>
          <w:b/>
          <w:bCs/>
          <w:sz w:val="32"/>
          <w:szCs w:val="32"/>
          <w:u w:val="single"/>
        </w:rPr>
        <w:t>LFGA A</w:t>
      </w:r>
      <w:r>
        <w:rPr>
          <w:b/>
          <w:bCs/>
          <w:sz w:val="32"/>
          <w:szCs w:val="32"/>
          <w:u w:val="single"/>
        </w:rPr>
        <w:t>rchery 2024 and Beyond</w:t>
      </w:r>
    </w:p>
    <w:p w14:paraId="69E7DACC" w14:textId="1F4C36F8" w:rsidR="00643D71" w:rsidRDefault="00643D71" w:rsidP="00643D71">
      <w:pPr>
        <w:pStyle w:val="NormalWeb"/>
      </w:pPr>
      <w:r>
        <w:t xml:space="preserve">In 2024 we </w:t>
      </w:r>
      <w:r w:rsidR="00145B47">
        <w:t>received</w:t>
      </w:r>
      <w:r>
        <w:t xml:space="preserve"> </w:t>
      </w:r>
      <w:r w:rsidR="007F319A">
        <w:t>50%</w:t>
      </w:r>
      <w:r>
        <w:t xml:space="preserve"> of our funding and have purchased approximately ½ off our allotted targets. We hope to receive all of the funding in 2025. Attachment A reflects our program with expenses and revenues.</w:t>
      </w:r>
    </w:p>
    <w:p w14:paraId="7AB5FD9D" w14:textId="364FA133" w:rsidR="00643D71" w:rsidRDefault="00643D71" w:rsidP="00643D71">
      <w:pPr>
        <w:pStyle w:val="NormalWeb"/>
        <w:rPr>
          <w:b/>
          <w:bCs/>
          <w:sz w:val="32"/>
          <w:szCs w:val="32"/>
          <w:u w:val="single"/>
        </w:rPr>
      </w:pPr>
      <w:r w:rsidRPr="007C5DF5">
        <w:rPr>
          <w:b/>
          <w:bCs/>
          <w:sz w:val="32"/>
          <w:szCs w:val="32"/>
          <w:u w:val="single"/>
        </w:rPr>
        <w:lastRenderedPageBreak/>
        <w:t>LFGA A</w:t>
      </w:r>
      <w:r>
        <w:rPr>
          <w:b/>
          <w:bCs/>
          <w:sz w:val="32"/>
          <w:szCs w:val="32"/>
          <w:u w:val="single"/>
        </w:rPr>
        <w:t>rchery 2025</w:t>
      </w:r>
    </w:p>
    <w:p w14:paraId="67F44BB1" w14:textId="7B00F59B" w:rsidR="00FD4526" w:rsidRPr="00FB2D9B" w:rsidRDefault="00643D71" w:rsidP="00A3339E">
      <w:pPr>
        <w:pStyle w:val="NormalWeb"/>
      </w:pPr>
      <w:r>
        <w:t xml:space="preserve">We have applied for additional ACA funding in the amount </w:t>
      </w:r>
      <w:r w:rsidR="00145B47">
        <w:t>of with</w:t>
      </w:r>
      <w:r>
        <w:t xml:space="preserve"> the money to help finish our range</w:t>
      </w:r>
      <w:r w:rsidR="00FB2D9B">
        <w:t xml:space="preserve"> </w:t>
      </w:r>
      <w:r w:rsidR="00145B47">
        <w:t>targets and</w:t>
      </w:r>
      <w:r>
        <w:t xml:space="preserve"> acquire a Zero Turn Mower to cut grass around our targets to mitigate our issues with rattlesnakes we cannot see in the tall grass. This grant is predicated on a financial contribution of $</w:t>
      </w:r>
      <w:r w:rsidR="00145B47">
        <w:t>6000 dollars</w:t>
      </w:r>
      <w:r>
        <w:t xml:space="preserve"> from LFGA and a grant amount of </w:t>
      </w:r>
      <w:r w:rsidR="00FB2D9B">
        <w:t>$26,000.</w:t>
      </w:r>
    </w:p>
    <w:p w14:paraId="19101028" w14:textId="77777777" w:rsidR="003D3F3C" w:rsidRDefault="003D3F3C" w:rsidP="00A3339E">
      <w:pPr>
        <w:pStyle w:val="NormalWeb"/>
        <w:rPr>
          <w:b/>
          <w:bCs/>
          <w:sz w:val="32"/>
          <w:szCs w:val="32"/>
          <w:u w:val="single"/>
        </w:rPr>
      </w:pPr>
    </w:p>
    <w:p w14:paraId="32066903" w14:textId="77777777" w:rsidR="003D3F3C" w:rsidRDefault="003D3F3C" w:rsidP="00A3339E">
      <w:pPr>
        <w:pStyle w:val="NormalWeb"/>
        <w:rPr>
          <w:b/>
          <w:bCs/>
          <w:sz w:val="32"/>
          <w:szCs w:val="32"/>
          <w:u w:val="single"/>
        </w:rPr>
      </w:pPr>
    </w:p>
    <w:p w14:paraId="323B274E" w14:textId="18488AED" w:rsidR="00A3339E" w:rsidRDefault="00FD4526" w:rsidP="00A3339E">
      <w:pPr>
        <w:pStyle w:val="NormalWeb"/>
        <w:rPr>
          <w:b/>
          <w:bCs/>
          <w:sz w:val="32"/>
          <w:szCs w:val="32"/>
          <w:u w:val="single"/>
        </w:rPr>
      </w:pPr>
      <w:r w:rsidRPr="00FD4526">
        <w:rPr>
          <w:b/>
          <w:bCs/>
          <w:sz w:val="32"/>
          <w:szCs w:val="32"/>
          <w:u w:val="single"/>
        </w:rPr>
        <w:t xml:space="preserve">Attachment </w:t>
      </w:r>
      <w:r w:rsidR="00643D71">
        <w:rPr>
          <w:b/>
          <w:bCs/>
          <w:sz w:val="32"/>
          <w:szCs w:val="32"/>
          <w:u w:val="single"/>
        </w:rPr>
        <w:t>A</w:t>
      </w:r>
    </w:p>
    <w:tbl>
      <w:tblPr>
        <w:tblW w:w="8300" w:type="dxa"/>
        <w:tblInd w:w="118" w:type="dxa"/>
        <w:tblLook w:val="04A0" w:firstRow="1" w:lastRow="0" w:firstColumn="1" w:lastColumn="0" w:noHBand="0" w:noVBand="1"/>
      </w:tblPr>
      <w:tblGrid>
        <w:gridCol w:w="3743"/>
        <w:gridCol w:w="280"/>
        <w:gridCol w:w="1269"/>
        <w:gridCol w:w="280"/>
        <w:gridCol w:w="1170"/>
        <w:gridCol w:w="280"/>
        <w:gridCol w:w="1900"/>
      </w:tblGrid>
      <w:tr w:rsidR="00FD4526" w:rsidRPr="00FD4526" w14:paraId="02ED72DE" w14:textId="77777777" w:rsidTr="00FD4526">
        <w:trPr>
          <w:trHeight w:val="525"/>
        </w:trPr>
        <w:tc>
          <w:tcPr>
            <w:tcW w:w="8300" w:type="dxa"/>
            <w:gridSpan w:val="7"/>
            <w:tcBorders>
              <w:top w:val="single" w:sz="8" w:space="0" w:color="auto"/>
              <w:left w:val="single" w:sz="8" w:space="0" w:color="auto"/>
              <w:bottom w:val="single" w:sz="8" w:space="0" w:color="auto"/>
              <w:right w:val="nil"/>
            </w:tcBorders>
            <w:shd w:val="clear" w:color="000000" w:fill="00B0F0"/>
            <w:vAlign w:val="bottom"/>
            <w:hideMark/>
          </w:tcPr>
          <w:p w14:paraId="6CC955CC" w14:textId="77777777" w:rsidR="00FD4526" w:rsidRPr="00FD4526" w:rsidRDefault="00FD4526" w:rsidP="00FD4526">
            <w:pPr>
              <w:spacing w:after="0" w:line="240" w:lineRule="auto"/>
              <w:jc w:val="center"/>
              <w:rPr>
                <w:rFonts w:ascii="Calibri" w:eastAsia="Times New Roman" w:hAnsi="Calibri" w:cs="Calibri"/>
                <w:b/>
                <w:bCs/>
                <w:color w:val="000000"/>
                <w:kern w:val="0"/>
                <w:sz w:val="36"/>
                <w:szCs w:val="36"/>
                <w:lang w:eastAsia="en-CA"/>
                <w14:ligatures w14:val="none"/>
              </w:rPr>
            </w:pPr>
            <w:r w:rsidRPr="00FD4526">
              <w:rPr>
                <w:rFonts w:ascii="Calibri" w:eastAsia="Times New Roman" w:hAnsi="Calibri" w:cs="Calibri"/>
                <w:b/>
                <w:bCs/>
                <w:color w:val="000000"/>
                <w:kern w:val="0"/>
                <w:sz w:val="36"/>
                <w:szCs w:val="36"/>
                <w:lang w:eastAsia="en-CA"/>
                <w14:ligatures w14:val="none"/>
              </w:rPr>
              <w:t>CITY GRANT APPLICATION LFGA</w:t>
            </w:r>
          </w:p>
        </w:tc>
      </w:tr>
      <w:tr w:rsidR="00FD4526" w:rsidRPr="00FD4526" w14:paraId="5ACED2AB" w14:textId="77777777" w:rsidTr="00FD4526">
        <w:trPr>
          <w:trHeight w:val="300"/>
        </w:trPr>
        <w:tc>
          <w:tcPr>
            <w:tcW w:w="3743" w:type="dxa"/>
            <w:tcBorders>
              <w:top w:val="nil"/>
              <w:left w:val="nil"/>
              <w:bottom w:val="nil"/>
              <w:right w:val="nil"/>
            </w:tcBorders>
            <w:shd w:val="clear" w:color="auto" w:fill="auto"/>
            <w:noWrap/>
            <w:vAlign w:val="bottom"/>
            <w:hideMark/>
          </w:tcPr>
          <w:p w14:paraId="6A5C5695" w14:textId="77777777" w:rsidR="00FD4526" w:rsidRPr="00FD4526" w:rsidRDefault="00FD4526" w:rsidP="00FD4526">
            <w:pPr>
              <w:spacing w:after="0" w:line="240" w:lineRule="auto"/>
              <w:jc w:val="center"/>
              <w:rPr>
                <w:rFonts w:ascii="Calibri" w:eastAsia="Times New Roman" w:hAnsi="Calibri" w:cs="Calibri"/>
                <w:b/>
                <w:bCs/>
                <w:color w:val="000000"/>
                <w:kern w:val="0"/>
                <w:sz w:val="36"/>
                <w:szCs w:val="36"/>
                <w:lang w:eastAsia="en-CA"/>
                <w14:ligatures w14:val="none"/>
              </w:rPr>
            </w:pPr>
          </w:p>
        </w:tc>
        <w:tc>
          <w:tcPr>
            <w:tcW w:w="103" w:type="dxa"/>
            <w:tcBorders>
              <w:top w:val="nil"/>
              <w:left w:val="nil"/>
              <w:bottom w:val="nil"/>
              <w:right w:val="nil"/>
            </w:tcBorders>
            <w:shd w:val="clear" w:color="auto" w:fill="auto"/>
            <w:noWrap/>
            <w:vAlign w:val="bottom"/>
            <w:hideMark/>
          </w:tcPr>
          <w:p w14:paraId="73728B36"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c>
          <w:tcPr>
            <w:tcW w:w="1269" w:type="dxa"/>
            <w:tcBorders>
              <w:top w:val="nil"/>
              <w:left w:val="nil"/>
              <w:bottom w:val="nil"/>
              <w:right w:val="nil"/>
            </w:tcBorders>
            <w:shd w:val="clear" w:color="auto" w:fill="auto"/>
            <w:noWrap/>
            <w:vAlign w:val="bottom"/>
            <w:hideMark/>
          </w:tcPr>
          <w:p w14:paraId="0C539BD8"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c>
          <w:tcPr>
            <w:tcW w:w="103" w:type="dxa"/>
            <w:tcBorders>
              <w:top w:val="nil"/>
              <w:left w:val="nil"/>
              <w:bottom w:val="nil"/>
              <w:right w:val="nil"/>
            </w:tcBorders>
            <w:shd w:val="clear" w:color="auto" w:fill="auto"/>
            <w:noWrap/>
            <w:vAlign w:val="bottom"/>
            <w:hideMark/>
          </w:tcPr>
          <w:p w14:paraId="7E8E5F71"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c>
          <w:tcPr>
            <w:tcW w:w="1079" w:type="dxa"/>
            <w:tcBorders>
              <w:top w:val="nil"/>
              <w:left w:val="nil"/>
              <w:bottom w:val="nil"/>
              <w:right w:val="nil"/>
            </w:tcBorders>
            <w:shd w:val="clear" w:color="auto" w:fill="auto"/>
            <w:noWrap/>
            <w:vAlign w:val="bottom"/>
            <w:hideMark/>
          </w:tcPr>
          <w:p w14:paraId="36F0782C"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c>
          <w:tcPr>
            <w:tcW w:w="103" w:type="dxa"/>
            <w:tcBorders>
              <w:top w:val="nil"/>
              <w:left w:val="nil"/>
              <w:bottom w:val="nil"/>
              <w:right w:val="nil"/>
            </w:tcBorders>
            <w:shd w:val="clear" w:color="auto" w:fill="auto"/>
            <w:noWrap/>
            <w:vAlign w:val="bottom"/>
            <w:hideMark/>
          </w:tcPr>
          <w:p w14:paraId="423F0F38"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c>
          <w:tcPr>
            <w:tcW w:w="1900" w:type="dxa"/>
            <w:tcBorders>
              <w:top w:val="nil"/>
              <w:left w:val="nil"/>
              <w:bottom w:val="nil"/>
              <w:right w:val="nil"/>
            </w:tcBorders>
            <w:shd w:val="clear" w:color="auto" w:fill="auto"/>
            <w:noWrap/>
            <w:vAlign w:val="bottom"/>
            <w:hideMark/>
          </w:tcPr>
          <w:p w14:paraId="0837AC04" w14:textId="77777777" w:rsidR="00FD4526" w:rsidRPr="00FD4526" w:rsidRDefault="00FD4526" w:rsidP="00FD4526">
            <w:pPr>
              <w:spacing w:after="0" w:line="240" w:lineRule="auto"/>
              <w:rPr>
                <w:rFonts w:ascii="Times New Roman" w:eastAsia="Times New Roman" w:hAnsi="Times New Roman" w:cs="Times New Roman"/>
                <w:kern w:val="0"/>
                <w:sz w:val="20"/>
                <w:szCs w:val="20"/>
                <w:lang w:eastAsia="en-CA"/>
                <w14:ligatures w14:val="none"/>
              </w:rPr>
            </w:pPr>
          </w:p>
        </w:tc>
      </w:tr>
      <w:tr w:rsidR="00FD4526" w:rsidRPr="00FD4526" w14:paraId="0F8AA3D3" w14:textId="77777777" w:rsidTr="00FD4526">
        <w:trPr>
          <w:trHeight w:val="375"/>
        </w:trPr>
        <w:tc>
          <w:tcPr>
            <w:tcW w:w="37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4D352"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Item </w:t>
            </w:r>
          </w:p>
        </w:tc>
        <w:tc>
          <w:tcPr>
            <w:tcW w:w="103" w:type="dxa"/>
            <w:tcBorders>
              <w:top w:val="nil"/>
              <w:left w:val="nil"/>
              <w:bottom w:val="nil"/>
              <w:right w:val="nil"/>
            </w:tcBorders>
            <w:shd w:val="clear" w:color="auto" w:fill="auto"/>
            <w:noWrap/>
            <w:vAlign w:val="bottom"/>
            <w:hideMark/>
          </w:tcPr>
          <w:p w14:paraId="5BDBCB87"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D29C"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Unit Cost</w:t>
            </w:r>
          </w:p>
        </w:tc>
        <w:tc>
          <w:tcPr>
            <w:tcW w:w="103" w:type="dxa"/>
            <w:tcBorders>
              <w:top w:val="nil"/>
              <w:left w:val="nil"/>
              <w:bottom w:val="nil"/>
              <w:right w:val="nil"/>
            </w:tcBorders>
            <w:shd w:val="clear" w:color="auto" w:fill="auto"/>
            <w:noWrap/>
            <w:vAlign w:val="bottom"/>
            <w:hideMark/>
          </w:tcPr>
          <w:p w14:paraId="386B78F9"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p>
        </w:tc>
        <w:tc>
          <w:tcPr>
            <w:tcW w:w="10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CBB2E"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Number</w:t>
            </w:r>
          </w:p>
        </w:tc>
        <w:tc>
          <w:tcPr>
            <w:tcW w:w="103" w:type="dxa"/>
            <w:tcBorders>
              <w:top w:val="nil"/>
              <w:left w:val="nil"/>
              <w:bottom w:val="nil"/>
              <w:right w:val="nil"/>
            </w:tcBorders>
            <w:shd w:val="clear" w:color="auto" w:fill="auto"/>
            <w:noWrap/>
            <w:vAlign w:val="bottom"/>
            <w:hideMark/>
          </w:tcPr>
          <w:p w14:paraId="19759B92"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p>
        </w:tc>
        <w:tc>
          <w:tcPr>
            <w:tcW w:w="1900" w:type="dxa"/>
            <w:tcBorders>
              <w:top w:val="single" w:sz="4" w:space="0" w:color="auto"/>
              <w:left w:val="single" w:sz="4" w:space="0" w:color="auto"/>
              <w:bottom w:val="single" w:sz="4" w:space="0" w:color="auto"/>
              <w:right w:val="nil"/>
            </w:tcBorders>
            <w:shd w:val="clear" w:color="auto" w:fill="auto"/>
            <w:noWrap/>
            <w:vAlign w:val="bottom"/>
            <w:hideMark/>
          </w:tcPr>
          <w:p w14:paraId="4FDDEAEF"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Total</w:t>
            </w:r>
          </w:p>
        </w:tc>
      </w:tr>
      <w:tr w:rsidR="00FD4526" w:rsidRPr="00FD4526" w14:paraId="1838DF33"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4BB96B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3B90D1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DB872F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82065F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DF3CF6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D69729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15F186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3B20141A"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FF00"/>
            <w:noWrap/>
            <w:vAlign w:val="bottom"/>
            <w:hideMark/>
          </w:tcPr>
          <w:p w14:paraId="58D75396"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Archery Block Targets</w:t>
            </w:r>
          </w:p>
        </w:tc>
        <w:tc>
          <w:tcPr>
            <w:tcW w:w="103" w:type="dxa"/>
            <w:tcBorders>
              <w:top w:val="nil"/>
              <w:left w:val="nil"/>
              <w:bottom w:val="nil"/>
              <w:right w:val="nil"/>
            </w:tcBorders>
            <w:shd w:val="clear" w:color="auto" w:fill="auto"/>
            <w:noWrap/>
            <w:vAlign w:val="bottom"/>
            <w:hideMark/>
          </w:tcPr>
          <w:p w14:paraId="57AE73D6"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A9ECA7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8CAC68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62FB7F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FB2113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4D4A6C0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439D9297"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8AFFA1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New White Foam Targets</w:t>
            </w:r>
          </w:p>
        </w:tc>
        <w:tc>
          <w:tcPr>
            <w:tcW w:w="103" w:type="dxa"/>
            <w:tcBorders>
              <w:top w:val="nil"/>
              <w:left w:val="nil"/>
              <w:bottom w:val="nil"/>
              <w:right w:val="nil"/>
            </w:tcBorders>
            <w:shd w:val="clear" w:color="auto" w:fill="auto"/>
            <w:noWrap/>
            <w:vAlign w:val="bottom"/>
            <w:hideMark/>
          </w:tcPr>
          <w:p w14:paraId="7219491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F1625A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550.00 </w:t>
            </w:r>
          </w:p>
        </w:tc>
        <w:tc>
          <w:tcPr>
            <w:tcW w:w="103" w:type="dxa"/>
            <w:tcBorders>
              <w:top w:val="nil"/>
              <w:left w:val="nil"/>
              <w:bottom w:val="nil"/>
              <w:right w:val="nil"/>
            </w:tcBorders>
            <w:shd w:val="clear" w:color="auto" w:fill="auto"/>
            <w:noWrap/>
            <w:vAlign w:val="bottom"/>
            <w:hideMark/>
          </w:tcPr>
          <w:p w14:paraId="1FAECB3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FB7A1A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10</w:t>
            </w:r>
          </w:p>
        </w:tc>
        <w:tc>
          <w:tcPr>
            <w:tcW w:w="103" w:type="dxa"/>
            <w:tcBorders>
              <w:top w:val="nil"/>
              <w:left w:val="nil"/>
              <w:bottom w:val="nil"/>
              <w:right w:val="nil"/>
            </w:tcBorders>
            <w:shd w:val="clear" w:color="auto" w:fill="auto"/>
            <w:noWrap/>
            <w:vAlign w:val="bottom"/>
            <w:hideMark/>
          </w:tcPr>
          <w:p w14:paraId="12C149E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C3BF7C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5,500.00 </w:t>
            </w:r>
          </w:p>
        </w:tc>
      </w:tr>
      <w:tr w:rsidR="00FD4526" w:rsidRPr="00FD4526" w14:paraId="6E57F38C"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F0D8A0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Repair White Foam Targets</w:t>
            </w:r>
          </w:p>
        </w:tc>
        <w:tc>
          <w:tcPr>
            <w:tcW w:w="103" w:type="dxa"/>
            <w:tcBorders>
              <w:top w:val="nil"/>
              <w:left w:val="nil"/>
              <w:bottom w:val="nil"/>
              <w:right w:val="nil"/>
            </w:tcBorders>
            <w:shd w:val="clear" w:color="auto" w:fill="auto"/>
            <w:noWrap/>
            <w:vAlign w:val="bottom"/>
            <w:hideMark/>
          </w:tcPr>
          <w:p w14:paraId="1574892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2BE84D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100.00 </w:t>
            </w:r>
          </w:p>
        </w:tc>
        <w:tc>
          <w:tcPr>
            <w:tcW w:w="103" w:type="dxa"/>
            <w:tcBorders>
              <w:top w:val="nil"/>
              <w:left w:val="nil"/>
              <w:bottom w:val="nil"/>
              <w:right w:val="nil"/>
            </w:tcBorders>
            <w:shd w:val="clear" w:color="auto" w:fill="auto"/>
            <w:noWrap/>
            <w:vAlign w:val="bottom"/>
            <w:hideMark/>
          </w:tcPr>
          <w:p w14:paraId="51FC217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09CFD3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20</w:t>
            </w:r>
          </w:p>
        </w:tc>
        <w:tc>
          <w:tcPr>
            <w:tcW w:w="103" w:type="dxa"/>
            <w:tcBorders>
              <w:top w:val="nil"/>
              <w:left w:val="nil"/>
              <w:bottom w:val="nil"/>
              <w:right w:val="nil"/>
            </w:tcBorders>
            <w:shd w:val="clear" w:color="auto" w:fill="auto"/>
            <w:noWrap/>
            <w:vAlign w:val="bottom"/>
            <w:hideMark/>
          </w:tcPr>
          <w:p w14:paraId="31AB142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B30E89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2,000.00 </w:t>
            </w:r>
          </w:p>
        </w:tc>
      </w:tr>
      <w:tr w:rsidR="00FD4526" w:rsidRPr="00FD4526" w14:paraId="20272AD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F27240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FITA Olympic Targets</w:t>
            </w:r>
          </w:p>
        </w:tc>
        <w:tc>
          <w:tcPr>
            <w:tcW w:w="103" w:type="dxa"/>
            <w:tcBorders>
              <w:top w:val="nil"/>
              <w:left w:val="nil"/>
              <w:bottom w:val="nil"/>
              <w:right w:val="nil"/>
            </w:tcBorders>
            <w:shd w:val="clear" w:color="auto" w:fill="auto"/>
            <w:noWrap/>
            <w:vAlign w:val="bottom"/>
            <w:hideMark/>
          </w:tcPr>
          <w:p w14:paraId="5B9D857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5171D0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2,650.00 </w:t>
            </w:r>
          </w:p>
        </w:tc>
        <w:tc>
          <w:tcPr>
            <w:tcW w:w="103" w:type="dxa"/>
            <w:tcBorders>
              <w:top w:val="nil"/>
              <w:left w:val="nil"/>
              <w:bottom w:val="nil"/>
              <w:right w:val="nil"/>
            </w:tcBorders>
            <w:shd w:val="clear" w:color="auto" w:fill="auto"/>
            <w:noWrap/>
            <w:vAlign w:val="bottom"/>
            <w:hideMark/>
          </w:tcPr>
          <w:p w14:paraId="22C1386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99CF33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6</w:t>
            </w:r>
          </w:p>
        </w:tc>
        <w:tc>
          <w:tcPr>
            <w:tcW w:w="103" w:type="dxa"/>
            <w:tcBorders>
              <w:top w:val="nil"/>
              <w:left w:val="nil"/>
              <w:bottom w:val="nil"/>
              <w:right w:val="nil"/>
            </w:tcBorders>
            <w:shd w:val="clear" w:color="auto" w:fill="auto"/>
            <w:noWrap/>
            <w:vAlign w:val="bottom"/>
            <w:hideMark/>
          </w:tcPr>
          <w:p w14:paraId="452ABF1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3F103B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15,900.00 </w:t>
            </w:r>
          </w:p>
        </w:tc>
      </w:tr>
      <w:tr w:rsidR="00FD4526" w:rsidRPr="00FD4526" w14:paraId="597D43E0"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9A43568" w14:textId="3E1F88BF"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Includes delivery, </w:t>
            </w:r>
            <w:r w:rsidR="00145B47" w:rsidRPr="00FD4526">
              <w:rPr>
                <w:rFonts w:ascii="Calibri" w:eastAsia="Times New Roman" w:hAnsi="Calibri" w:cs="Calibri"/>
                <w:b/>
                <w:bCs/>
                <w:color w:val="000000"/>
                <w:kern w:val="0"/>
                <w:lang w:eastAsia="en-CA"/>
                <w14:ligatures w14:val="none"/>
              </w:rPr>
              <w:t>Gst, handling</w:t>
            </w:r>
          </w:p>
        </w:tc>
        <w:tc>
          <w:tcPr>
            <w:tcW w:w="103" w:type="dxa"/>
            <w:tcBorders>
              <w:top w:val="nil"/>
              <w:left w:val="nil"/>
              <w:bottom w:val="nil"/>
              <w:right w:val="nil"/>
            </w:tcBorders>
            <w:shd w:val="clear" w:color="auto" w:fill="auto"/>
            <w:noWrap/>
            <w:vAlign w:val="bottom"/>
            <w:hideMark/>
          </w:tcPr>
          <w:p w14:paraId="4BA1977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13BC0E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3C63A17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535A29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05AACD8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49B6BA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718279E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5A1C54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A1A645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1889A9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709ED6F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8AA7CB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F7FE8A0"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490C220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0437B70C"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E699"/>
            <w:noWrap/>
            <w:vAlign w:val="bottom"/>
            <w:hideMark/>
          </w:tcPr>
          <w:p w14:paraId="358C5DF4"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Total Foam and Olympic</w:t>
            </w:r>
          </w:p>
        </w:tc>
        <w:tc>
          <w:tcPr>
            <w:tcW w:w="103" w:type="dxa"/>
            <w:tcBorders>
              <w:top w:val="nil"/>
              <w:left w:val="nil"/>
              <w:bottom w:val="nil"/>
              <w:right w:val="nil"/>
            </w:tcBorders>
            <w:shd w:val="clear" w:color="auto" w:fill="auto"/>
            <w:noWrap/>
            <w:vAlign w:val="bottom"/>
            <w:hideMark/>
          </w:tcPr>
          <w:p w14:paraId="64FD1FFF"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DC168F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FE53B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836E04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C47172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000000" w:fill="FFE699"/>
            <w:noWrap/>
            <w:vAlign w:val="bottom"/>
            <w:hideMark/>
          </w:tcPr>
          <w:p w14:paraId="7E50FE46" w14:textId="27CD59AA"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$ 23,400.00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11985C33"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876055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2B7235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6D2659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20902E2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647F91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222AEC0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3AD7CC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254A41C4"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FF00"/>
            <w:noWrap/>
            <w:vAlign w:val="bottom"/>
            <w:hideMark/>
          </w:tcPr>
          <w:p w14:paraId="1D15C0B5"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3D Animals /ASA Markings </w:t>
            </w:r>
          </w:p>
        </w:tc>
        <w:tc>
          <w:tcPr>
            <w:tcW w:w="103" w:type="dxa"/>
            <w:tcBorders>
              <w:top w:val="nil"/>
              <w:left w:val="nil"/>
              <w:bottom w:val="nil"/>
              <w:right w:val="nil"/>
            </w:tcBorders>
            <w:shd w:val="clear" w:color="auto" w:fill="auto"/>
            <w:noWrap/>
            <w:vAlign w:val="bottom"/>
            <w:hideMark/>
          </w:tcPr>
          <w:p w14:paraId="668EB1B9"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B44FB7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70700EB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5F0B64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E8DA61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2B2AD56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25B79325"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CC9B22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Pinnacle Mule Deer</w:t>
            </w:r>
          </w:p>
        </w:tc>
        <w:tc>
          <w:tcPr>
            <w:tcW w:w="103" w:type="dxa"/>
            <w:tcBorders>
              <w:top w:val="nil"/>
              <w:left w:val="nil"/>
              <w:bottom w:val="nil"/>
              <w:right w:val="nil"/>
            </w:tcBorders>
            <w:shd w:val="clear" w:color="auto" w:fill="auto"/>
            <w:noWrap/>
            <w:vAlign w:val="bottom"/>
            <w:hideMark/>
          </w:tcPr>
          <w:p w14:paraId="50C4539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6C898E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550.00 </w:t>
            </w:r>
          </w:p>
        </w:tc>
        <w:tc>
          <w:tcPr>
            <w:tcW w:w="103" w:type="dxa"/>
            <w:tcBorders>
              <w:top w:val="nil"/>
              <w:left w:val="nil"/>
              <w:bottom w:val="nil"/>
              <w:right w:val="nil"/>
            </w:tcBorders>
            <w:shd w:val="clear" w:color="auto" w:fill="auto"/>
            <w:noWrap/>
            <w:vAlign w:val="bottom"/>
            <w:hideMark/>
          </w:tcPr>
          <w:p w14:paraId="289DF0B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E2780E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5C8A0100"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555555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1,100.00 </w:t>
            </w:r>
          </w:p>
        </w:tc>
      </w:tr>
      <w:tr w:rsidR="00FD4526" w:rsidRPr="00FD4526" w14:paraId="3FC6D817"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E94B030" w14:textId="03CF0F65"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Pinnacle XL </w:t>
            </w:r>
            <w:r w:rsidR="00145B47" w:rsidRPr="00FD4526">
              <w:rPr>
                <w:rFonts w:ascii="Calibri" w:eastAsia="Times New Roman" w:hAnsi="Calibri" w:cs="Calibri"/>
                <w:b/>
                <w:bCs/>
                <w:color w:val="000000"/>
                <w:kern w:val="0"/>
                <w:lang w:eastAsia="en-CA"/>
                <w14:ligatures w14:val="none"/>
              </w:rPr>
              <w:t>Large Deer</w:t>
            </w:r>
          </w:p>
        </w:tc>
        <w:tc>
          <w:tcPr>
            <w:tcW w:w="103" w:type="dxa"/>
            <w:tcBorders>
              <w:top w:val="nil"/>
              <w:left w:val="nil"/>
              <w:bottom w:val="nil"/>
              <w:right w:val="nil"/>
            </w:tcBorders>
            <w:shd w:val="clear" w:color="auto" w:fill="auto"/>
            <w:noWrap/>
            <w:vAlign w:val="bottom"/>
            <w:hideMark/>
          </w:tcPr>
          <w:p w14:paraId="7937C85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C0CFC6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710.00 </w:t>
            </w:r>
          </w:p>
        </w:tc>
        <w:tc>
          <w:tcPr>
            <w:tcW w:w="103" w:type="dxa"/>
            <w:tcBorders>
              <w:top w:val="nil"/>
              <w:left w:val="nil"/>
              <w:bottom w:val="nil"/>
              <w:right w:val="nil"/>
            </w:tcBorders>
            <w:shd w:val="clear" w:color="auto" w:fill="auto"/>
            <w:noWrap/>
            <w:vAlign w:val="bottom"/>
            <w:hideMark/>
          </w:tcPr>
          <w:p w14:paraId="493BFD1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D6A51E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2D5A56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29370BA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1,420.00 </w:t>
            </w:r>
          </w:p>
        </w:tc>
      </w:tr>
      <w:tr w:rsidR="00FD4526" w:rsidRPr="00FD4526" w14:paraId="5CF82732"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A5CBCB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Pinnacle Pronghorn</w:t>
            </w:r>
          </w:p>
        </w:tc>
        <w:tc>
          <w:tcPr>
            <w:tcW w:w="103" w:type="dxa"/>
            <w:tcBorders>
              <w:top w:val="nil"/>
              <w:left w:val="nil"/>
              <w:bottom w:val="nil"/>
              <w:right w:val="nil"/>
            </w:tcBorders>
            <w:shd w:val="clear" w:color="auto" w:fill="auto"/>
            <w:noWrap/>
            <w:vAlign w:val="bottom"/>
            <w:hideMark/>
          </w:tcPr>
          <w:p w14:paraId="62C010C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D50251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06AACC4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16C789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95C2CA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029C1B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900.00 </w:t>
            </w:r>
          </w:p>
        </w:tc>
      </w:tr>
      <w:tr w:rsidR="00FD4526" w:rsidRPr="00FD4526" w14:paraId="14C25B9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704941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Medium Black bear</w:t>
            </w:r>
          </w:p>
        </w:tc>
        <w:tc>
          <w:tcPr>
            <w:tcW w:w="103" w:type="dxa"/>
            <w:tcBorders>
              <w:top w:val="nil"/>
              <w:left w:val="nil"/>
              <w:bottom w:val="nil"/>
              <w:right w:val="nil"/>
            </w:tcBorders>
            <w:shd w:val="clear" w:color="auto" w:fill="auto"/>
            <w:noWrap/>
            <w:vAlign w:val="bottom"/>
            <w:hideMark/>
          </w:tcPr>
          <w:p w14:paraId="45B1FFE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8B45BE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610.00 </w:t>
            </w:r>
          </w:p>
        </w:tc>
        <w:tc>
          <w:tcPr>
            <w:tcW w:w="103" w:type="dxa"/>
            <w:tcBorders>
              <w:top w:val="nil"/>
              <w:left w:val="nil"/>
              <w:bottom w:val="nil"/>
              <w:right w:val="nil"/>
            </w:tcBorders>
            <w:shd w:val="clear" w:color="auto" w:fill="auto"/>
            <w:noWrap/>
            <w:vAlign w:val="bottom"/>
            <w:hideMark/>
          </w:tcPr>
          <w:p w14:paraId="1A366BD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4D4A094"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5C21167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C66F49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1,220.00 </w:t>
            </w:r>
          </w:p>
        </w:tc>
      </w:tr>
      <w:tr w:rsidR="00FD4526" w:rsidRPr="00FD4526" w14:paraId="6FBA91D1"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F415B3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Howling Wolf</w:t>
            </w:r>
          </w:p>
        </w:tc>
        <w:tc>
          <w:tcPr>
            <w:tcW w:w="103" w:type="dxa"/>
            <w:tcBorders>
              <w:top w:val="nil"/>
              <w:left w:val="nil"/>
              <w:bottom w:val="nil"/>
              <w:right w:val="nil"/>
            </w:tcBorders>
            <w:shd w:val="clear" w:color="auto" w:fill="auto"/>
            <w:noWrap/>
            <w:vAlign w:val="bottom"/>
            <w:hideMark/>
          </w:tcPr>
          <w:p w14:paraId="095459B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4039A1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193AB2C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BE8668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DB1859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E5F793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900.00 </w:t>
            </w:r>
          </w:p>
        </w:tc>
      </w:tr>
      <w:tr w:rsidR="00FD4526" w:rsidRPr="00FD4526" w14:paraId="7714F7AA"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378E06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Wild Boar</w:t>
            </w:r>
          </w:p>
        </w:tc>
        <w:tc>
          <w:tcPr>
            <w:tcW w:w="103" w:type="dxa"/>
            <w:tcBorders>
              <w:top w:val="nil"/>
              <w:left w:val="nil"/>
              <w:bottom w:val="nil"/>
              <w:right w:val="nil"/>
            </w:tcBorders>
            <w:shd w:val="clear" w:color="auto" w:fill="auto"/>
            <w:noWrap/>
            <w:vAlign w:val="bottom"/>
            <w:hideMark/>
          </w:tcPr>
          <w:p w14:paraId="2F45DBC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60C837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475.00 </w:t>
            </w:r>
          </w:p>
        </w:tc>
        <w:tc>
          <w:tcPr>
            <w:tcW w:w="103" w:type="dxa"/>
            <w:tcBorders>
              <w:top w:val="nil"/>
              <w:left w:val="nil"/>
              <w:bottom w:val="nil"/>
              <w:right w:val="nil"/>
            </w:tcBorders>
            <w:shd w:val="clear" w:color="auto" w:fill="auto"/>
            <w:noWrap/>
            <w:vAlign w:val="bottom"/>
            <w:hideMark/>
          </w:tcPr>
          <w:p w14:paraId="491CF60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716428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2C04124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33E462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950.00 </w:t>
            </w:r>
          </w:p>
        </w:tc>
      </w:tr>
      <w:tr w:rsidR="00FD4526" w:rsidRPr="00FD4526" w14:paraId="3524F7F2"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A6E1DE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lastRenderedPageBreak/>
              <w:t xml:space="preserve"> Big Horn Sheep</w:t>
            </w:r>
          </w:p>
        </w:tc>
        <w:tc>
          <w:tcPr>
            <w:tcW w:w="103" w:type="dxa"/>
            <w:tcBorders>
              <w:top w:val="nil"/>
              <w:left w:val="nil"/>
              <w:bottom w:val="nil"/>
              <w:right w:val="nil"/>
            </w:tcBorders>
            <w:shd w:val="clear" w:color="auto" w:fill="auto"/>
            <w:noWrap/>
            <w:vAlign w:val="bottom"/>
            <w:hideMark/>
          </w:tcPr>
          <w:p w14:paraId="6D7D3AF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84B39A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775.00 </w:t>
            </w:r>
          </w:p>
        </w:tc>
        <w:tc>
          <w:tcPr>
            <w:tcW w:w="103" w:type="dxa"/>
            <w:tcBorders>
              <w:top w:val="nil"/>
              <w:left w:val="nil"/>
              <w:bottom w:val="nil"/>
              <w:right w:val="nil"/>
            </w:tcBorders>
            <w:shd w:val="clear" w:color="auto" w:fill="auto"/>
            <w:noWrap/>
            <w:vAlign w:val="bottom"/>
            <w:hideMark/>
          </w:tcPr>
          <w:p w14:paraId="78EF3FC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D6F01E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3</w:t>
            </w:r>
          </w:p>
        </w:tc>
        <w:tc>
          <w:tcPr>
            <w:tcW w:w="103" w:type="dxa"/>
            <w:tcBorders>
              <w:top w:val="nil"/>
              <w:left w:val="nil"/>
              <w:bottom w:val="nil"/>
              <w:right w:val="nil"/>
            </w:tcBorders>
            <w:shd w:val="clear" w:color="auto" w:fill="auto"/>
            <w:noWrap/>
            <w:vAlign w:val="bottom"/>
            <w:hideMark/>
          </w:tcPr>
          <w:p w14:paraId="76A996F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31198E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2,325.00 </w:t>
            </w:r>
          </w:p>
        </w:tc>
      </w:tr>
      <w:tr w:rsidR="00FD4526" w:rsidRPr="00FD4526" w14:paraId="63A5AFEB"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648C0B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Strutting Turkey</w:t>
            </w:r>
          </w:p>
        </w:tc>
        <w:tc>
          <w:tcPr>
            <w:tcW w:w="103" w:type="dxa"/>
            <w:tcBorders>
              <w:top w:val="nil"/>
              <w:left w:val="nil"/>
              <w:bottom w:val="nil"/>
              <w:right w:val="nil"/>
            </w:tcBorders>
            <w:shd w:val="clear" w:color="auto" w:fill="auto"/>
            <w:noWrap/>
            <w:vAlign w:val="bottom"/>
            <w:hideMark/>
          </w:tcPr>
          <w:p w14:paraId="10157F4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3C1728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455.00 </w:t>
            </w:r>
          </w:p>
        </w:tc>
        <w:tc>
          <w:tcPr>
            <w:tcW w:w="103" w:type="dxa"/>
            <w:tcBorders>
              <w:top w:val="nil"/>
              <w:left w:val="nil"/>
              <w:bottom w:val="nil"/>
              <w:right w:val="nil"/>
            </w:tcBorders>
            <w:shd w:val="clear" w:color="auto" w:fill="auto"/>
            <w:noWrap/>
            <w:vAlign w:val="bottom"/>
            <w:hideMark/>
          </w:tcPr>
          <w:p w14:paraId="4F52AE4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1F4DDD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9EE76B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C4D118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910.00 </w:t>
            </w:r>
          </w:p>
        </w:tc>
      </w:tr>
      <w:tr w:rsidR="00FD4526" w:rsidRPr="00FD4526" w14:paraId="0EF3B20E"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65AC8C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Standing Bear</w:t>
            </w:r>
          </w:p>
        </w:tc>
        <w:tc>
          <w:tcPr>
            <w:tcW w:w="103" w:type="dxa"/>
            <w:tcBorders>
              <w:top w:val="nil"/>
              <w:left w:val="nil"/>
              <w:bottom w:val="nil"/>
              <w:right w:val="nil"/>
            </w:tcBorders>
            <w:shd w:val="clear" w:color="auto" w:fill="auto"/>
            <w:noWrap/>
            <w:vAlign w:val="bottom"/>
            <w:hideMark/>
          </w:tcPr>
          <w:p w14:paraId="43D53E2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6BF33E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775.00 </w:t>
            </w:r>
          </w:p>
        </w:tc>
        <w:tc>
          <w:tcPr>
            <w:tcW w:w="103" w:type="dxa"/>
            <w:tcBorders>
              <w:top w:val="nil"/>
              <w:left w:val="nil"/>
              <w:bottom w:val="nil"/>
              <w:right w:val="nil"/>
            </w:tcBorders>
            <w:shd w:val="clear" w:color="auto" w:fill="auto"/>
            <w:noWrap/>
            <w:vAlign w:val="bottom"/>
            <w:hideMark/>
          </w:tcPr>
          <w:p w14:paraId="5037839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CC0A4DA"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05812D5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47B53D0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1,550.00 </w:t>
            </w:r>
          </w:p>
        </w:tc>
      </w:tr>
      <w:tr w:rsidR="00FD4526" w:rsidRPr="00FD4526" w14:paraId="3CC4EC38"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6027B8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Grizzly Bear</w:t>
            </w:r>
          </w:p>
        </w:tc>
        <w:tc>
          <w:tcPr>
            <w:tcW w:w="103" w:type="dxa"/>
            <w:tcBorders>
              <w:top w:val="nil"/>
              <w:left w:val="nil"/>
              <w:bottom w:val="nil"/>
              <w:right w:val="nil"/>
            </w:tcBorders>
            <w:shd w:val="clear" w:color="auto" w:fill="auto"/>
            <w:noWrap/>
            <w:vAlign w:val="bottom"/>
            <w:hideMark/>
          </w:tcPr>
          <w:p w14:paraId="1848FB7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2E340B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1,525.00 </w:t>
            </w:r>
          </w:p>
        </w:tc>
        <w:tc>
          <w:tcPr>
            <w:tcW w:w="103" w:type="dxa"/>
            <w:tcBorders>
              <w:top w:val="nil"/>
              <w:left w:val="nil"/>
              <w:bottom w:val="nil"/>
              <w:right w:val="nil"/>
            </w:tcBorders>
            <w:shd w:val="clear" w:color="auto" w:fill="auto"/>
            <w:noWrap/>
            <w:vAlign w:val="bottom"/>
            <w:hideMark/>
          </w:tcPr>
          <w:p w14:paraId="2336B9C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582909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7CF2B824"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68F268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1,525.00 </w:t>
            </w:r>
          </w:p>
        </w:tc>
      </w:tr>
      <w:tr w:rsidR="00FD4526" w:rsidRPr="00FD4526" w14:paraId="11E4161C"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9A6F38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Caribou</w:t>
            </w:r>
          </w:p>
        </w:tc>
        <w:tc>
          <w:tcPr>
            <w:tcW w:w="103" w:type="dxa"/>
            <w:tcBorders>
              <w:top w:val="nil"/>
              <w:left w:val="nil"/>
              <w:bottom w:val="nil"/>
              <w:right w:val="nil"/>
            </w:tcBorders>
            <w:shd w:val="clear" w:color="auto" w:fill="auto"/>
            <w:noWrap/>
            <w:vAlign w:val="bottom"/>
            <w:hideMark/>
          </w:tcPr>
          <w:p w14:paraId="44D8DA4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E39DE8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1,620.00 </w:t>
            </w:r>
          </w:p>
        </w:tc>
        <w:tc>
          <w:tcPr>
            <w:tcW w:w="103" w:type="dxa"/>
            <w:tcBorders>
              <w:top w:val="nil"/>
              <w:left w:val="nil"/>
              <w:bottom w:val="nil"/>
              <w:right w:val="nil"/>
            </w:tcBorders>
            <w:shd w:val="clear" w:color="auto" w:fill="auto"/>
            <w:noWrap/>
            <w:vAlign w:val="bottom"/>
            <w:hideMark/>
          </w:tcPr>
          <w:p w14:paraId="1D19F47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7C4983B"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C10D3D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4C9BD91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3,240.00 </w:t>
            </w:r>
          </w:p>
        </w:tc>
      </w:tr>
      <w:tr w:rsidR="00FD4526" w:rsidRPr="00FD4526" w14:paraId="75993DB2"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630DFF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Black Panther</w:t>
            </w:r>
          </w:p>
        </w:tc>
        <w:tc>
          <w:tcPr>
            <w:tcW w:w="103" w:type="dxa"/>
            <w:tcBorders>
              <w:top w:val="nil"/>
              <w:left w:val="nil"/>
              <w:bottom w:val="nil"/>
              <w:right w:val="nil"/>
            </w:tcBorders>
            <w:shd w:val="clear" w:color="auto" w:fill="auto"/>
            <w:noWrap/>
            <w:vAlign w:val="bottom"/>
            <w:hideMark/>
          </w:tcPr>
          <w:p w14:paraId="4C0D4F5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5A893A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1F34E3C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B13240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385A1F7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47633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900.00 </w:t>
            </w:r>
          </w:p>
        </w:tc>
      </w:tr>
      <w:tr w:rsidR="00FD4526" w:rsidRPr="00FD4526" w14:paraId="61C3DD3A"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2E0C3E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Mountain Lion</w:t>
            </w:r>
          </w:p>
        </w:tc>
        <w:tc>
          <w:tcPr>
            <w:tcW w:w="103" w:type="dxa"/>
            <w:tcBorders>
              <w:top w:val="nil"/>
              <w:left w:val="nil"/>
              <w:bottom w:val="nil"/>
              <w:right w:val="nil"/>
            </w:tcBorders>
            <w:shd w:val="clear" w:color="auto" w:fill="auto"/>
            <w:noWrap/>
            <w:vAlign w:val="bottom"/>
            <w:hideMark/>
          </w:tcPr>
          <w:p w14:paraId="53C7966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AE2F84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640.00 </w:t>
            </w:r>
          </w:p>
        </w:tc>
        <w:tc>
          <w:tcPr>
            <w:tcW w:w="103" w:type="dxa"/>
            <w:tcBorders>
              <w:top w:val="nil"/>
              <w:left w:val="nil"/>
              <w:bottom w:val="nil"/>
              <w:right w:val="nil"/>
            </w:tcBorders>
            <w:shd w:val="clear" w:color="auto" w:fill="auto"/>
            <w:noWrap/>
            <w:vAlign w:val="bottom"/>
            <w:hideMark/>
          </w:tcPr>
          <w:p w14:paraId="605C122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731A295"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5637195A"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AD468C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1,280.00 </w:t>
            </w:r>
          </w:p>
        </w:tc>
      </w:tr>
      <w:tr w:rsidR="00FD4526" w:rsidRPr="00FD4526" w14:paraId="7F8EA120"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20AD27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Moose</w:t>
            </w:r>
          </w:p>
        </w:tc>
        <w:tc>
          <w:tcPr>
            <w:tcW w:w="103" w:type="dxa"/>
            <w:tcBorders>
              <w:top w:val="nil"/>
              <w:left w:val="nil"/>
              <w:bottom w:val="nil"/>
              <w:right w:val="nil"/>
            </w:tcBorders>
            <w:shd w:val="clear" w:color="auto" w:fill="auto"/>
            <w:noWrap/>
            <w:vAlign w:val="bottom"/>
            <w:hideMark/>
          </w:tcPr>
          <w:p w14:paraId="6439C5C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76517E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2,360.00 </w:t>
            </w:r>
          </w:p>
        </w:tc>
        <w:tc>
          <w:tcPr>
            <w:tcW w:w="103" w:type="dxa"/>
            <w:tcBorders>
              <w:top w:val="nil"/>
              <w:left w:val="nil"/>
              <w:bottom w:val="nil"/>
              <w:right w:val="nil"/>
            </w:tcBorders>
            <w:shd w:val="clear" w:color="auto" w:fill="auto"/>
            <w:noWrap/>
            <w:vAlign w:val="bottom"/>
            <w:hideMark/>
          </w:tcPr>
          <w:p w14:paraId="1C52734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21E12E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76C8487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C91C71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2,360.00 </w:t>
            </w:r>
          </w:p>
        </w:tc>
      </w:tr>
      <w:tr w:rsidR="00FD4526" w:rsidRPr="00FD4526" w14:paraId="2BBD97E1"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DC8539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Javelina</w:t>
            </w:r>
          </w:p>
        </w:tc>
        <w:tc>
          <w:tcPr>
            <w:tcW w:w="103" w:type="dxa"/>
            <w:tcBorders>
              <w:top w:val="nil"/>
              <w:left w:val="nil"/>
              <w:bottom w:val="nil"/>
              <w:right w:val="nil"/>
            </w:tcBorders>
            <w:shd w:val="clear" w:color="auto" w:fill="auto"/>
            <w:noWrap/>
            <w:vAlign w:val="bottom"/>
            <w:hideMark/>
          </w:tcPr>
          <w:p w14:paraId="293CAC2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7A4AF7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390.00 </w:t>
            </w:r>
          </w:p>
        </w:tc>
        <w:tc>
          <w:tcPr>
            <w:tcW w:w="103" w:type="dxa"/>
            <w:tcBorders>
              <w:top w:val="nil"/>
              <w:left w:val="nil"/>
              <w:bottom w:val="nil"/>
              <w:right w:val="nil"/>
            </w:tcBorders>
            <w:shd w:val="clear" w:color="auto" w:fill="auto"/>
            <w:noWrap/>
            <w:vAlign w:val="bottom"/>
            <w:hideMark/>
          </w:tcPr>
          <w:p w14:paraId="23EBCED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86A851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19818B2B"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9C4BE1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780.00 </w:t>
            </w:r>
          </w:p>
        </w:tc>
      </w:tr>
      <w:tr w:rsidR="00FD4526" w:rsidRPr="00FD4526" w14:paraId="505555CC"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378619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Lynx</w:t>
            </w:r>
          </w:p>
        </w:tc>
        <w:tc>
          <w:tcPr>
            <w:tcW w:w="103" w:type="dxa"/>
            <w:tcBorders>
              <w:top w:val="nil"/>
              <w:left w:val="nil"/>
              <w:bottom w:val="nil"/>
              <w:right w:val="nil"/>
            </w:tcBorders>
            <w:shd w:val="clear" w:color="auto" w:fill="auto"/>
            <w:noWrap/>
            <w:vAlign w:val="bottom"/>
            <w:hideMark/>
          </w:tcPr>
          <w:p w14:paraId="5C43AE7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B88432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2584ECB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778D44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7174BEC5"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26C78C1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900.00 </w:t>
            </w:r>
          </w:p>
        </w:tc>
      </w:tr>
      <w:tr w:rsidR="00FD4526" w:rsidRPr="00FD4526" w14:paraId="293A505E"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4C942F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African Lion</w:t>
            </w:r>
          </w:p>
        </w:tc>
        <w:tc>
          <w:tcPr>
            <w:tcW w:w="103" w:type="dxa"/>
            <w:tcBorders>
              <w:top w:val="nil"/>
              <w:left w:val="nil"/>
              <w:bottom w:val="nil"/>
              <w:right w:val="nil"/>
            </w:tcBorders>
            <w:shd w:val="clear" w:color="auto" w:fill="auto"/>
            <w:noWrap/>
            <w:vAlign w:val="bottom"/>
            <w:hideMark/>
          </w:tcPr>
          <w:p w14:paraId="681B892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3695B4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1,410.00 </w:t>
            </w:r>
          </w:p>
        </w:tc>
        <w:tc>
          <w:tcPr>
            <w:tcW w:w="103" w:type="dxa"/>
            <w:tcBorders>
              <w:top w:val="nil"/>
              <w:left w:val="nil"/>
              <w:bottom w:val="nil"/>
              <w:right w:val="nil"/>
            </w:tcBorders>
            <w:shd w:val="clear" w:color="auto" w:fill="auto"/>
            <w:noWrap/>
            <w:vAlign w:val="bottom"/>
            <w:hideMark/>
          </w:tcPr>
          <w:p w14:paraId="7BDFC93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3386BE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369033B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551BDEA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2,820.00 </w:t>
            </w:r>
          </w:p>
        </w:tc>
      </w:tr>
      <w:tr w:rsidR="00FD4526" w:rsidRPr="00FD4526" w14:paraId="47824F88"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D29DE7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Bison</w:t>
            </w:r>
          </w:p>
        </w:tc>
        <w:tc>
          <w:tcPr>
            <w:tcW w:w="103" w:type="dxa"/>
            <w:tcBorders>
              <w:top w:val="nil"/>
              <w:left w:val="nil"/>
              <w:bottom w:val="nil"/>
              <w:right w:val="nil"/>
            </w:tcBorders>
            <w:shd w:val="clear" w:color="auto" w:fill="auto"/>
            <w:noWrap/>
            <w:vAlign w:val="bottom"/>
            <w:hideMark/>
          </w:tcPr>
          <w:p w14:paraId="0A49786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F9C6E6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2,320.00 </w:t>
            </w:r>
          </w:p>
        </w:tc>
        <w:tc>
          <w:tcPr>
            <w:tcW w:w="103" w:type="dxa"/>
            <w:tcBorders>
              <w:top w:val="nil"/>
              <w:left w:val="nil"/>
              <w:bottom w:val="nil"/>
              <w:right w:val="nil"/>
            </w:tcBorders>
            <w:shd w:val="clear" w:color="auto" w:fill="auto"/>
            <w:noWrap/>
            <w:vAlign w:val="bottom"/>
            <w:hideMark/>
          </w:tcPr>
          <w:p w14:paraId="6F43D8E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8E5094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25A2EB0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62012E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2,320.00 </w:t>
            </w:r>
          </w:p>
        </w:tc>
      </w:tr>
      <w:tr w:rsidR="00FD4526" w:rsidRPr="00FD4526" w14:paraId="34BD6865"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D31FAF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Elk</w:t>
            </w:r>
          </w:p>
        </w:tc>
        <w:tc>
          <w:tcPr>
            <w:tcW w:w="103" w:type="dxa"/>
            <w:tcBorders>
              <w:top w:val="nil"/>
              <w:left w:val="nil"/>
              <w:bottom w:val="nil"/>
              <w:right w:val="nil"/>
            </w:tcBorders>
            <w:shd w:val="clear" w:color="auto" w:fill="auto"/>
            <w:noWrap/>
            <w:vAlign w:val="bottom"/>
            <w:hideMark/>
          </w:tcPr>
          <w:p w14:paraId="3176629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B070C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1,850.00 </w:t>
            </w:r>
          </w:p>
        </w:tc>
        <w:tc>
          <w:tcPr>
            <w:tcW w:w="103" w:type="dxa"/>
            <w:tcBorders>
              <w:top w:val="nil"/>
              <w:left w:val="nil"/>
              <w:bottom w:val="nil"/>
              <w:right w:val="nil"/>
            </w:tcBorders>
            <w:shd w:val="clear" w:color="auto" w:fill="auto"/>
            <w:noWrap/>
            <w:vAlign w:val="bottom"/>
            <w:hideMark/>
          </w:tcPr>
          <w:p w14:paraId="7CE25D4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3222DD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21463780"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DCBF68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2,700.00 </w:t>
            </w:r>
          </w:p>
        </w:tc>
      </w:tr>
      <w:tr w:rsidR="00FD4526" w:rsidRPr="00FD4526" w14:paraId="6DE308DC"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15AABE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Wolf</w:t>
            </w:r>
          </w:p>
        </w:tc>
        <w:tc>
          <w:tcPr>
            <w:tcW w:w="103" w:type="dxa"/>
            <w:tcBorders>
              <w:top w:val="nil"/>
              <w:left w:val="nil"/>
              <w:bottom w:val="nil"/>
              <w:right w:val="nil"/>
            </w:tcBorders>
            <w:shd w:val="clear" w:color="auto" w:fill="auto"/>
            <w:noWrap/>
            <w:vAlign w:val="bottom"/>
            <w:hideMark/>
          </w:tcPr>
          <w:p w14:paraId="6E80B1A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A2B2DA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650.00 </w:t>
            </w:r>
          </w:p>
        </w:tc>
        <w:tc>
          <w:tcPr>
            <w:tcW w:w="103" w:type="dxa"/>
            <w:tcBorders>
              <w:top w:val="nil"/>
              <w:left w:val="nil"/>
              <w:bottom w:val="nil"/>
              <w:right w:val="nil"/>
            </w:tcBorders>
            <w:shd w:val="clear" w:color="auto" w:fill="auto"/>
            <w:noWrap/>
            <w:vAlign w:val="bottom"/>
            <w:hideMark/>
          </w:tcPr>
          <w:p w14:paraId="45823F8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0CCB155"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37BBCAB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A5BC6B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1,300.00 </w:t>
            </w:r>
          </w:p>
        </w:tc>
      </w:tr>
      <w:tr w:rsidR="00FD4526" w:rsidRPr="00FD4526" w14:paraId="11D973A9"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9D7CA7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African Impala</w:t>
            </w:r>
          </w:p>
        </w:tc>
        <w:tc>
          <w:tcPr>
            <w:tcW w:w="103" w:type="dxa"/>
            <w:tcBorders>
              <w:top w:val="nil"/>
              <w:left w:val="nil"/>
              <w:bottom w:val="nil"/>
              <w:right w:val="nil"/>
            </w:tcBorders>
            <w:shd w:val="clear" w:color="auto" w:fill="auto"/>
            <w:noWrap/>
            <w:vAlign w:val="bottom"/>
            <w:hideMark/>
          </w:tcPr>
          <w:p w14:paraId="267F42D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B335B5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550.00 </w:t>
            </w:r>
          </w:p>
        </w:tc>
        <w:tc>
          <w:tcPr>
            <w:tcW w:w="103" w:type="dxa"/>
            <w:tcBorders>
              <w:top w:val="nil"/>
              <w:left w:val="nil"/>
              <w:bottom w:val="nil"/>
              <w:right w:val="nil"/>
            </w:tcBorders>
            <w:shd w:val="clear" w:color="auto" w:fill="auto"/>
            <w:noWrap/>
            <w:vAlign w:val="bottom"/>
            <w:hideMark/>
          </w:tcPr>
          <w:p w14:paraId="7C43E56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3C4A7AA"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3A60F95A"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54ACE4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550.00 </w:t>
            </w:r>
          </w:p>
        </w:tc>
      </w:tr>
      <w:tr w:rsidR="00FD4526" w:rsidRPr="00FD4526" w14:paraId="31E49C29"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E36CE6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Chamois</w:t>
            </w:r>
          </w:p>
        </w:tc>
        <w:tc>
          <w:tcPr>
            <w:tcW w:w="103" w:type="dxa"/>
            <w:tcBorders>
              <w:top w:val="nil"/>
              <w:left w:val="nil"/>
              <w:bottom w:val="nil"/>
              <w:right w:val="nil"/>
            </w:tcBorders>
            <w:shd w:val="clear" w:color="auto" w:fill="auto"/>
            <w:noWrap/>
            <w:vAlign w:val="bottom"/>
            <w:hideMark/>
          </w:tcPr>
          <w:p w14:paraId="7798D4C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D27B93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600.00 </w:t>
            </w:r>
          </w:p>
        </w:tc>
        <w:tc>
          <w:tcPr>
            <w:tcW w:w="103" w:type="dxa"/>
            <w:tcBorders>
              <w:top w:val="nil"/>
              <w:left w:val="nil"/>
              <w:bottom w:val="nil"/>
              <w:right w:val="nil"/>
            </w:tcBorders>
            <w:shd w:val="clear" w:color="auto" w:fill="auto"/>
            <w:noWrap/>
            <w:vAlign w:val="bottom"/>
            <w:hideMark/>
          </w:tcPr>
          <w:p w14:paraId="37F8AA6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9ACFE5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5CA624C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CDE941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600.00 </w:t>
            </w:r>
          </w:p>
        </w:tc>
      </w:tr>
      <w:tr w:rsidR="00FD4526" w:rsidRPr="00FD4526" w14:paraId="7C719F35"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A47AE5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African Hyena</w:t>
            </w:r>
          </w:p>
        </w:tc>
        <w:tc>
          <w:tcPr>
            <w:tcW w:w="103" w:type="dxa"/>
            <w:tcBorders>
              <w:top w:val="nil"/>
              <w:left w:val="nil"/>
              <w:bottom w:val="nil"/>
              <w:right w:val="nil"/>
            </w:tcBorders>
            <w:shd w:val="clear" w:color="auto" w:fill="auto"/>
            <w:noWrap/>
            <w:vAlign w:val="bottom"/>
            <w:hideMark/>
          </w:tcPr>
          <w:p w14:paraId="1AF7B9C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C9E413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4E397B0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E30B7E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7E0BA08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F1B7C0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r>
      <w:tr w:rsidR="00FD4526" w:rsidRPr="00FD4526" w14:paraId="58EEF8C3"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DF5BAD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AOUDAD</w:t>
            </w:r>
          </w:p>
        </w:tc>
        <w:tc>
          <w:tcPr>
            <w:tcW w:w="103" w:type="dxa"/>
            <w:tcBorders>
              <w:top w:val="nil"/>
              <w:left w:val="nil"/>
              <w:bottom w:val="nil"/>
              <w:right w:val="nil"/>
            </w:tcBorders>
            <w:shd w:val="clear" w:color="auto" w:fill="auto"/>
            <w:noWrap/>
            <w:vAlign w:val="bottom"/>
            <w:hideMark/>
          </w:tcPr>
          <w:p w14:paraId="470D132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BA5C67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710.00 </w:t>
            </w:r>
          </w:p>
        </w:tc>
        <w:tc>
          <w:tcPr>
            <w:tcW w:w="103" w:type="dxa"/>
            <w:tcBorders>
              <w:top w:val="nil"/>
              <w:left w:val="nil"/>
              <w:bottom w:val="nil"/>
              <w:right w:val="nil"/>
            </w:tcBorders>
            <w:shd w:val="clear" w:color="auto" w:fill="auto"/>
            <w:noWrap/>
            <w:vAlign w:val="bottom"/>
            <w:hideMark/>
          </w:tcPr>
          <w:p w14:paraId="01BACB2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60F3794"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40D4285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261D9BC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710.00 </w:t>
            </w:r>
          </w:p>
        </w:tc>
      </w:tr>
      <w:tr w:rsidR="00FD4526" w:rsidRPr="00FD4526" w14:paraId="38C6EE75"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2CA43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Black Buck</w:t>
            </w:r>
          </w:p>
        </w:tc>
        <w:tc>
          <w:tcPr>
            <w:tcW w:w="103" w:type="dxa"/>
            <w:tcBorders>
              <w:top w:val="nil"/>
              <w:left w:val="nil"/>
              <w:bottom w:val="nil"/>
              <w:right w:val="nil"/>
            </w:tcBorders>
            <w:shd w:val="clear" w:color="auto" w:fill="auto"/>
            <w:noWrap/>
            <w:vAlign w:val="bottom"/>
            <w:hideMark/>
          </w:tcPr>
          <w:p w14:paraId="0482FC7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01C31A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625.00 </w:t>
            </w:r>
          </w:p>
        </w:tc>
        <w:tc>
          <w:tcPr>
            <w:tcW w:w="103" w:type="dxa"/>
            <w:tcBorders>
              <w:top w:val="nil"/>
              <w:left w:val="nil"/>
              <w:bottom w:val="nil"/>
              <w:right w:val="nil"/>
            </w:tcBorders>
            <w:shd w:val="clear" w:color="auto" w:fill="auto"/>
            <w:noWrap/>
            <w:vAlign w:val="bottom"/>
            <w:hideMark/>
          </w:tcPr>
          <w:p w14:paraId="44A8C38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96119C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nil"/>
              <w:right w:val="nil"/>
            </w:tcBorders>
            <w:shd w:val="clear" w:color="auto" w:fill="auto"/>
            <w:noWrap/>
            <w:vAlign w:val="bottom"/>
            <w:hideMark/>
          </w:tcPr>
          <w:p w14:paraId="3D26F96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B3AC5E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1,250.00 </w:t>
            </w:r>
          </w:p>
        </w:tc>
      </w:tr>
      <w:tr w:rsidR="00FD4526" w:rsidRPr="00FD4526" w14:paraId="3B4EBAC4"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2B6D98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Coyote</w:t>
            </w:r>
          </w:p>
        </w:tc>
        <w:tc>
          <w:tcPr>
            <w:tcW w:w="103" w:type="dxa"/>
            <w:tcBorders>
              <w:top w:val="nil"/>
              <w:left w:val="nil"/>
              <w:bottom w:val="nil"/>
              <w:right w:val="nil"/>
            </w:tcBorders>
            <w:shd w:val="clear" w:color="auto" w:fill="auto"/>
            <w:noWrap/>
            <w:vAlign w:val="bottom"/>
            <w:hideMark/>
          </w:tcPr>
          <w:p w14:paraId="7BC4779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B2C003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400.00 </w:t>
            </w:r>
          </w:p>
        </w:tc>
        <w:tc>
          <w:tcPr>
            <w:tcW w:w="103" w:type="dxa"/>
            <w:tcBorders>
              <w:top w:val="nil"/>
              <w:left w:val="nil"/>
              <w:bottom w:val="nil"/>
              <w:right w:val="nil"/>
            </w:tcBorders>
            <w:shd w:val="clear" w:color="auto" w:fill="auto"/>
            <w:noWrap/>
            <w:vAlign w:val="bottom"/>
            <w:hideMark/>
          </w:tcPr>
          <w:p w14:paraId="221138A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09B6AC5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3FFD76D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9C5FB8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400.00 </w:t>
            </w:r>
          </w:p>
        </w:tc>
      </w:tr>
      <w:tr w:rsidR="00FD4526" w:rsidRPr="00FD4526" w14:paraId="36BA2074"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65FB38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Wolverine</w:t>
            </w:r>
          </w:p>
        </w:tc>
        <w:tc>
          <w:tcPr>
            <w:tcW w:w="103" w:type="dxa"/>
            <w:tcBorders>
              <w:top w:val="nil"/>
              <w:left w:val="nil"/>
              <w:bottom w:val="nil"/>
              <w:right w:val="nil"/>
            </w:tcBorders>
            <w:shd w:val="clear" w:color="auto" w:fill="auto"/>
            <w:noWrap/>
            <w:vAlign w:val="bottom"/>
            <w:hideMark/>
          </w:tcPr>
          <w:p w14:paraId="30769F4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1C935D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390.00 </w:t>
            </w:r>
          </w:p>
        </w:tc>
        <w:tc>
          <w:tcPr>
            <w:tcW w:w="103" w:type="dxa"/>
            <w:tcBorders>
              <w:top w:val="nil"/>
              <w:left w:val="nil"/>
              <w:bottom w:val="nil"/>
              <w:right w:val="nil"/>
            </w:tcBorders>
            <w:shd w:val="clear" w:color="auto" w:fill="auto"/>
            <w:noWrap/>
            <w:vAlign w:val="bottom"/>
            <w:hideMark/>
          </w:tcPr>
          <w:p w14:paraId="2F236B2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CD255C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2C32F19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96A1BD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390.00 </w:t>
            </w:r>
          </w:p>
        </w:tc>
      </w:tr>
      <w:tr w:rsidR="00FD4526" w:rsidRPr="00FD4526" w14:paraId="0D425E13"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D7BE1D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Hill Country Grazing Doe</w:t>
            </w:r>
          </w:p>
        </w:tc>
        <w:tc>
          <w:tcPr>
            <w:tcW w:w="103" w:type="dxa"/>
            <w:tcBorders>
              <w:top w:val="nil"/>
              <w:left w:val="nil"/>
              <w:bottom w:val="nil"/>
              <w:right w:val="nil"/>
            </w:tcBorders>
            <w:shd w:val="clear" w:color="auto" w:fill="auto"/>
            <w:noWrap/>
            <w:vAlign w:val="bottom"/>
            <w:hideMark/>
          </w:tcPr>
          <w:p w14:paraId="349333C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E35D76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42960F5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1D6826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6D55531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7D60FFC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r>
      <w:tr w:rsidR="00FD4526" w:rsidRPr="00FD4526" w14:paraId="6E6442F9"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61FC97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Hill Country Whitetail</w:t>
            </w:r>
          </w:p>
        </w:tc>
        <w:tc>
          <w:tcPr>
            <w:tcW w:w="103" w:type="dxa"/>
            <w:tcBorders>
              <w:top w:val="nil"/>
              <w:left w:val="nil"/>
              <w:bottom w:val="nil"/>
              <w:right w:val="nil"/>
            </w:tcBorders>
            <w:shd w:val="clear" w:color="auto" w:fill="auto"/>
            <w:noWrap/>
            <w:vAlign w:val="bottom"/>
            <w:hideMark/>
          </w:tcPr>
          <w:p w14:paraId="4C805D1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37F9E5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c>
          <w:tcPr>
            <w:tcW w:w="103" w:type="dxa"/>
            <w:tcBorders>
              <w:top w:val="nil"/>
              <w:left w:val="nil"/>
              <w:bottom w:val="nil"/>
              <w:right w:val="nil"/>
            </w:tcBorders>
            <w:shd w:val="clear" w:color="auto" w:fill="auto"/>
            <w:noWrap/>
            <w:vAlign w:val="bottom"/>
            <w:hideMark/>
          </w:tcPr>
          <w:p w14:paraId="01EAFDF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F1D148B"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09A9D3F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53368A4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450.00 </w:t>
            </w:r>
          </w:p>
        </w:tc>
      </w:tr>
      <w:tr w:rsidR="00FD4526" w:rsidRPr="00FD4526" w14:paraId="73F338E1"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76A419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26336D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133CA38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85AA42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858166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6613E8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2BA855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3CDB832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4DA0D0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lastRenderedPageBreak/>
              <w:t>Total Number of 3D targets</w:t>
            </w:r>
          </w:p>
        </w:tc>
        <w:tc>
          <w:tcPr>
            <w:tcW w:w="103" w:type="dxa"/>
            <w:tcBorders>
              <w:top w:val="nil"/>
              <w:left w:val="nil"/>
              <w:bottom w:val="nil"/>
              <w:right w:val="nil"/>
            </w:tcBorders>
            <w:shd w:val="clear" w:color="auto" w:fill="auto"/>
            <w:noWrap/>
            <w:vAlign w:val="bottom"/>
            <w:hideMark/>
          </w:tcPr>
          <w:p w14:paraId="4C32474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3FE4DC5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9E69B6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2EE47A10"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48</w:t>
            </w:r>
          </w:p>
        </w:tc>
        <w:tc>
          <w:tcPr>
            <w:tcW w:w="103" w:type="dxa"/>
            <w:tcBorders>
              <w:top w:val="nil"/>
              <w:left w:val="nil"/>
              <w:bottom w:val="nil"/>
              <w:right w:val="nil"/>
            </w:tcBorders>
            <w:shd w:val="clear" w:color="auto" w:fill="auto"/>
            <w:noWrap/>
            <w:vAlign w:val="bottom"/>
            <w:hideMark/>
          </w:tcPr>
          <w:p w14:paraId="0E2B81C5"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61E20C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36,650.00 </w:t>
            </w:r>
          </w:p>
        </w:tc>
      </w:tr>
      <w:tr w:rsidR="00FD4526" w:rsidRPr="00FD4526" w14:paraId="7DF3D6F8"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C4420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CAE0EC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6C7B087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6FFD0F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5F00353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2606ACF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692650B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2513BF81"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E8ADB6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3D replacement Inserts for Targets</w:t>
            </w:r>
          </w:p>
        </w:tc>
        <w:tc>
          <w:tcPr>
            <w:tcW w:w="103" w:type="dxa"/>
            <w:tcBorders>
              <w:top w:val="nil"/>
              <w:left w:val="nil"/>
              <w:bottom w:val="nil"/>
              <w:right w:val="nil"/>
            </w:tcBorders>
            <w:shd w:val="clear" w:color="auto" w:fill="auto"/>
            <w:noWrap/>
            <w:vAlign w:val="bottom"/>
            <w:hideMark/>
          </w:tcPr>
          <w:p w14:paraId="0010139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3CCC73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100.00 </w:t>
            </w:r>
          </w:p>
        </w:tc>
        <w:tc>
          <w:tcPr>
            <w:tcW w:w="103" w:type="dxa"/>
            <w:tcBorders>
              <w:top w:val="nil"/>
              <w:left w:val="nil"/>
              <w:bottom w:val="nil"/>
              <w:right w:val="nil"/>
            </w:tcBorders>
            <w:shd w:val="clear" w:color="auto" w:fill="auto"/>
            <w:noWrap/>
            <w:vAlign w:val="bottom"/>
            <w:hideMark/>
          </w:tcPr>
          <w:p w14:paraId="6203AC1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1EE332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27</w:t>
            </w:r>
          </w:p>
        </w:tc>
        <w:tc>
          <w:tcPr>
            <w:tcW w:w="103" w:type="dxa"/>
            <w:tcBorders>
              <w:top w:val="nil"/>
              <w:left w:val="nil"/>
              <w:bottom w:val="nil"/>
              <w:right w:val="nil"/>
            </w:tcBorders>
            <w:shd w:val="clear" w:color="auto" w:fill="auto"/>
            <w:noWrap/>
            <w:vAlign w:val="bottom"/>
            <w:hideMark/>
          </w:tcPr>
          <w:p w14:paraId="6A2C973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4BB2CA9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2,700.00 </w:t>
            </w:r>
          </w:p>
        </w:tc>
      </w:tr>
      <w:tr w:rsidR="00FD4526" w:rsidRPr="00FD4526" w14:paraId="06D35498"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1A682D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BF751A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0A04F0D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7A98B79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4FC7A78B"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3973663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B2573A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15540139" w14:textId="77777777" w:rsidTr="00FD4526">
        <w:trPr>
          <w:trHeight w:val="300"/>
        </w:trPr>
        <w:tc>
          <w:tcPr>
            <w:tcW w:w="3743" w:type="dxa"/>
            <w:tcBorders>
              <w:top w:val="nil"/>
              <w:left w:val="single" w:sz="4" w:space="0" w:color="auto"/>
              <w:bottom w:val="single" w:sz="4" w:space="0" w:color="auto"/>
              <w:right w:val="single" w:sz="4" w:space="0" w:color="auto"/>
            </w:tcBorders>
            <w:shd w:val="clear" w:color="000000" w:fill="FFFFFF"/>
            <w:noWrap/>
            <w:vAlign w:val="bottom"/>
            <w:hideMark/>
          </w:tcPr>
          <w:p w14:paraId="74610D2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3D Animals and inserts Combined</w:t>
            </w:r>
          </w:p>
        </w:tc>
        <w:tc>
          <w:tcPr>
            <w:tcW w:w="103" w:type="dxa"/>
            <w:tcBorders>
              <w:top w:val="nil"/>
              <w:left w:val="nil"/>
              <w:bottom w:val="nil"/>
              <w:right w:val="nil"/>
            </w:tcBorders>
            <w:shd w:val="clear" w:color="auto" w:fill="auto"/>
            <w:noWrap/>
            <w:vAlign w:val="bottom"/>
            <w:hideMark/>
          </w:tcPr>
          <w:p w14:paraId="4A428B6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5E9C59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244E9C1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6C6A44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3D98F8AE"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000000" w:fill="FFFFFF"/>
            <w:noWrap/>
            <w:vAlign w:val="bottom"/>
            <w:hideMark/>
          </w:tcPr>
          <w:p w14:paraId="308910B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39,350.00 </w:t>
            </w:r>
          </w:p>
        </w:tc>
      </w:tr>
      <w:tr w:rsidR="00FD4526" w:rsidRPr="00FD4526" w14:paraId="7C451E42" w14:textId="77777777" w:rsidTr="00FD4526">
        <w:trPr>
          <w:trHeight w:val="300"/>
        </w:trPr>
        <w:tc>
          <w:tcPr>
            <w:tcW w:w="3743" w:type="dxa"/>
            <w:tcBorders>
              <w:top w:val="nil"/>
              <w:left w:val="single" w:sz="4" w:space="0" w:color="auto"/>
              <w:bottom w:val="single" w:sz="4" w:space="0" w:color="auto"/>
              <w:right w:val="single" w:sz="4" w:space="0" w:color="auto"/>
            </w:tcBorders>
            <w:shd w:val="clear" w:color="000000" w:fill="FFFFFF"/>
            <w:noWrap/>
            <w:vAlign w:val="bottom"/>
            <w:hideMark/>
          </w:tcPr>
          <w:p w14:paraId="52BFA40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GST</w:t>
            </w:r>
          </w:p>
        </w:tc>
        <w:tc>
          <w:tcPr>
            <w:tcW w:w="103" w:type="dxa"/>
            <w:tcBorders>
              <w:top w:val="nil"/>
              <w:left w:val="nil"/>
              <w:bottom w:val="nil"/>
              <w:right w:val="nil"/>
            </w:tcBorders>
            <w:shd w:val="clear" w:color="auto" w:fill="auto"/>
            <w:noWrap/>
            <w:vAlign w:val="bottom"/>
            <w:hideMark/>
          </w:tcPr>
          <w:p w14:paraId="1D045C7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4B5CE6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611F37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9B52E9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76C9FA7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000000" w:fill="FFFFFF"/>
            <w:noWrap/>
            <w:vAlign w:val="bottom"/>
            <w:hideMark/>
          </w:tcPr>
          <w:p w14:paraId="3D9AF21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1,967.50 </w:t>
            </w:r>
          </w:p>
        </w:tc>
      </w:tr>
      <w:tr w:rsidR="00FD4526" w:rsidRPr="00FD4526" w14:paraId="16A6F397"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2A6D100" w14:textId="1F5A5BA1"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Includes delivery,</w:t>
            </w:r>
            <w:r>
              <w:rPr>
                <w:rFonts w:ascii="Calibri" w:eastAsia="Times New Roman" w:hAnsi="Calibri" w:cs="Calibri"/>
                <w:b/>
                <w:bCs/>
                <w:color w:val="000000"/>
                <w:kern w:val="0"/>
                <w:lang w:eastAsia="en-CA"/>
                <w14:ligatures w14:val="none"/>
              </w:rPr>
              <w:t xml:space="preserve"> </w:t>
            </w:r>
            <w:r w:rsidRPr="00FD4526">
              <w:rPr>
                <w:rFonts w:ascii="Calibri" w:eastAsia="Times New Roman" w:hAnsi="Calibri" w:cs="Calibri"/>
                <w:b/>
                <w:bCs/>
                <w:color w:val="000000"/>
                <w:kern w:val="0"/>
                <w:lang w:eastAsia="en-CA"/>
                <w14:ligatures w14:val="none"/>
              </w:rPr>
              <w:t>handling</w:t>
            </w:r>
          </w:p>
        </w:tc>
        <w:tc>
          <w:tcPr>
            <w:tcW w:w="103" w:type="dxa"/>
            <w:tcBorders>
              <w:top w:val="nil"/>
              <w:left w:val="nil"/>
              <w:bottom w:val="nil"/>
              <w:right w:val="nil"/>
            </w:tcBorders>
            <w:shd w:val="clear" w:color="auto" w:fill="auto"/>
            <w:noWrap/>
            <w:vAlign w:val="bottom"/>
            <w:hideMark/>
          </w:tcPr>
          <w:p w14:paraId="54ACACC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F6CA4C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05FA8BB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77CF878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6F8F5D3F"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000000" w:fill="FFFFFF"/>
            <w:noWrap/>
            <w:vAlign w:val="bottom"/>
            <w:hideMark/>
          </w:tcPr>
          <w:p w14:paraId="69F9290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42717383" w14:textId="77777777" w:rsidTr="00FD4526">
        <w:trPr>
          <w:trHeight w:val="1125"/>
        </w:trPr>
        <w:tc>
          <w:tcPr>
            <w:tcW w:w="3743" w:type="dxa"/>
            <w:tcBorders>
              <w:top w:val="nil"/>
              <w:left w:val="single" w:sz="4" w:space="0" w:color="auto"/>
              <w:bottom w:val="single" w:sz="4" w:space="0" w:color="auto"/>
              <w:right w:val="single" w:sz="4" w:space="0" w:color="auto"/>
            </w:tcBorders>
            <w:shd w:val="clear" w:color="000000" w:fill="F8CBAD"/>
            <w:vAlign w:val="bottom"/>
            <w:hideMark/>
          </w:tcPr>
          <w:p w14:paraId="1DDBB4BC"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3D Animals/Inserts Includes shipping and handling</w:t>
            </w:r>
          </w:p>
        </w:tc>
        <w:tc>
          <w:tcPr>
            <w:tcW w:w="103" w:type="dxa"/>
            <w:tcBorders>
              <w:top w:val="nil"/>
              <w:left w:val="nil"/>
              <w:bottom w:val="nil"/>
              <w:right w:val="nil"/>
            </w:tcBorders>
            <w:shd w:val="clear" w:color="auto" w:fill="auto"/>
            <w:noWrap/>
            <w:vAlign w:val="bottom"/>
            <w:hideMark/>
          </w:tcPr>
          <w:p w14:paraId="10B151B6"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D987C8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DEEE0F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303A844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FF0A7D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000000" w:fill="F8CBAD"/>
            <w:noWrap/>
            <w:vAlign w:val="bottom"/>
            <w:hideMark/>
          </w:tcPr>
          <w:p w14:paraId="5E6421CC" w14:textId="24DE6E2C"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$ 41,317.50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3C905EBE"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vAlign w:val="bottom"/>
            <w:hideMark/>
          </w:tcPr>
          <w:p w14:paraId="156951B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0470AD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71B34CE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069B611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1E96BC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42D88DC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8C3048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19C08CD1"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FF00"/>
            <w:vAlign w:val="bottom"/>
            <w:hideMark/>
          </w:tcPr>
          <w:p w14:paraId="098F7A5D"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Materials</w:t>
            </w:r>
          </w:p>
        </w:tc>
        <w:tc>
          <w:tcPr>
            <w:tcW w:w="103" w:type="dxa"/>
            <w:tcBorders>
              <w:top w:val="nil"/>
              <w:left w:val="nil"/>
              <w:bottom w:val="nil"/>
              <w:right w:val="nil"/>
            </w:tcBorders>
            <w:shd w:val="clear" w:color="auto" w:fill="auto"/>
            <w:noWrap/>
            <w:vAlign w:val="bottom"/>
            <w:hideMark/>
          </w:tcPr>
          <w:p w14:paraId="6056055E"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F18E13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88483F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EC7B980"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7F245FBA"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3179691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3092458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AE6E70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5739946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56FE978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000899D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6501DD76"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nil"/>
              <w:right w:val="nil"/>
            </w:tcBorders>
            <w:shd w:val="clear" w:color="auto" w:fill="auto"/>
            <w:noWrap/>
            <w:vAlign w:val="bottom"/>
            <w:hideMark/>
          </w:tcPr>
          <w:p w14:paraId="1399DF59"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111A148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746C059F"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683092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Storage Lockers/tables/chairs</w:t>
            </w:r>
          </w:p>
        </w:tc>
        <w:tc>
          <w:tcPr>
            <w:tcW w:w="103" w:type="dxa"/>
            <w:tcBorders>
              <w:top w:val="nil"/>
              <w:left w:val="nil"/>
              <w:bottom w:val="nil"/>
              <w:right w:val="nil"/>
            </w:tcBorders>
            <w:shd w:val="clear" w:color="auto" w:fill="auto"/>
            <w:noWrap/>
            <w:vAlign w:val="bottom"/>
            <w:hideMark/>
          </w:tcPr>
          <w:p w14:paraId="1C02788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single" w:sz="4" w:space="0" w:color="auto"/>
              <w:right w:val="single" w:sz="4" w:space="0" w:color="auto"/>
            </w:tcBorders>
            <w:shd w:val="clear" w:color="auto" w:fill="auto"/>
            <w:noWrap/>
            <w:vAlign w:val="bottom"/>
            <w:hideMark/>
          </w:tcPr>
          <w:p w14:paraId="25D6B3C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500.00 </w:t>
            </w:r>
          </w:p>
        </w:tc>
        <w:tc>
          <w:tcPr>
            <w:tcW w:w="103" w:type="dxa"/>
            <w:tcBorders>
              <w:top w:val="nil"/>
              <w:left w:val="nil"/>
              <w:bottom w:val="nil"/>
              <w:right w:val="nil"/>
            </w:tcBorders>
            <w:shd w:val="clear" w:color="auto" w:fill="auto"/>
            <w:noWrap/>
            <w:vAlign w:val="bottom"/>
            <w:hideMark/>
          </w:tcPr>
          <w:p w14:paraId="38BB9F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single" w:sz="4" w:space="0" w:color="auto"/>
              <w:right w:val="single" w:sz="4" w:space="0" w:color="auto"/>
            </w:tcBorders>
            <w:shd w:val="clear" w:color="auto" w:fill="auto"/>
            <w:noWrap/>
            <w:vAlign w:val="bottom"/>
            <w:hideMark/>
          </w:tcPr>
          <w:p w14:paraId="10F1324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8</w:t>
            </w:r>
          </w:p>
        </w:tc>
        <w:tc>
          <w:tcPr>
            <w:tcW w:w="103" w:type="dxa"/>
            <w:tcBorders>
              <w:top w:val="nil"/>
              <w:left w:val="nil"/>
              <w:bottom w:val="nil"/>
              <w:right w:val="nil"/>
            </w:tcBorders>
            <w:shd w:val="clear" w:color="auto" w:fill="auto"/>
            <w:noWrap/>
            <w:vAlign w:val="bottom"/>
            <w:hideMark/>
          </w:tcPr>
          <w:p w14:paraId="1021FEA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single" w:sz="4" w:space="0" w:color="auto"/>
              <w:right w:val="nil"/>
            </w:tcBorders>
            <w:shd w:val="clear" w:color="auto" w:fill="auto"/>
            <w:noWrap/>
            <w:vAlign w:val="bottom"/>
            <w:hideMark/>
          </w:tcPr>
          <w:p w14:paraId="0333C72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4,000.00 </w:t>
            </w:r>
          </w:p>
        </w:tc>
      </w:tr>
      <w:tr w:rsidR="00FD4526" w:rsidRPr="00FD4526" w14:paraId="4B247FC2" w14:textId="77777777" w:rsidTr="00FD4526">
        <w:trPr>
          <w:trHeight w:val="300"/>
        </w:trPr>
        <w:tc>
          <w:tcPr>
            <w:tcW w:w="3743" w:type="dxa"/>
            <w:tcBorders>
              <w:top w:val="nil"/>
              <w:left w:val="single" w:sz="4" w:space="0" w:color="auto"/>
              <w:bottom w:val="nil"/>
              <w:right w:val="single" w:sz="4" w:space="0" w:color="auto"/>
            </w:tcBorders>
            <w:shd w:val="clear" w:color="auto" w:fill="auto"/>
            <w:noWrap/>
            <w:vAlign w:val="bottom"/>
            <w:hideMark/>
          </w:tcPr>
          <w:p w14:paraId="6F20988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Archery Stands/Holders</w:t>
            </w:r>
          </w:p>
        </w:tc>
        <w:tc>
          <w:tcPr>
            <w:tcW w:w="103" w:type="dxa"/>
            <w:tcBorders>
              <w:top w:val="nil"/>
              <w:left w:val="nil"/>
              <w:bottom w:val="nil"/>
              <w:right w:val="nil"/>
            </w:tcBorders>
            <w:shd w:val="clear" w:color="auto" w:fill="auto"/>
            <w:noWrap/>
            <w:vAlign w:val="bottom"/>
            <w:hideMark/>
          </w:tcPr>
          <w:p w14:paraId="508855D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269" w:type="dxa"/>
            <w:tcBorders>
              <w:top w:val="nil"/>
              <w:left w:val="single" w:sz="4" w:space="0" w:color="auto"/>
              <w:bottom w:val="nil"/>
              <w:right w:val="single" w:sz="4" w:space="0" w:color="auto"/>
            </w:tcBorders>
            <w:shd w:val="clear" w:color="auto" w:fill="auto"/>
            <w:noWrap/>
            <w:vAlign w:val="bottom"/>
            <w:hideMark/>
          </w:tcPr>
          <w:p w14:paraId="19533C5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1,453.00 </w:t>
            </w:r>
          </w:p>
        </w:tc>
        <w:tc>
          <w:tcPr>
            <w:tcW w:w="103" w:type="dxa"/>
            <w:tcBorders>
              <w:top w:val="nil"/>
              <w:left w:val="nil"/>
              <w:bottom w:val="nil"/>
              <w:right w:val="nil"/>
            </w:tcBorders>
            <w:shd w:val="clear" w:color="auto" w:fill="auto"/>
            <w:noWrap/>
            <w:vAlign w:val="bottom"/>
            <w:hideMark/>
          </w:tcPr>
          <w:p w14:paraId="293E471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p>
        </w:tc>
        <w:tc>
          <w:tcPr>
            <w:tcW w:w="1079" w:type="dxa"/>
            <w:tcBorders>
              <w:top w:val="nil"/>
              <w:left w:val="single" w:sz="4" w:space="0" w:color="auto"/>
              <w:bottom w:val="nil"/>
              <w:right w:val="single" w:sz="4" w:space="0" w:color="auto"/>
            </w:tcBorders>
            <w:shd w:val="clear" w:color="auto" w:fill="auto"/>
            <w:noWrap/>
            <w:vAlign w:val="bottom"/>
            <w:hideMark/>
          </w:tcPr>
          <w:p w14:paraId="55394E3C"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nil"/>
              <w:left w:val="nil"/>
              <w:bottom w:val="nil"/>
              <w:right w:val="nil"/>
            </w:tcBorders>
            <w:shd w:val="clear" w:color="auto" w:fill="auto"/>
            <w:noWrap/>
            <w:vAlign w:val="bottom"/>
            <w:hideMark/>
          </w:tcPr>
          <w:p w14:paraId="127B45B1"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p>
        </w:tc>
        <w:tc>
          <w:tcPr>
            <w:tcW w:w="1900" w:type="dxa"/>
            <w:tcBorders>
              <w:top w:val="nil"/>
              <w:left w:val="single" w:sz="4" w:space="0" w:color="auto"/>
              <w:bottom w:val="nil"/>
              <w:right w:val="nil"/>
            </w:tcBorders>
            <w:shd w:val="clear" w:color="auto" w:fill="auto"/>
            <w:noWrap/>
            <w:vAlign w:val="bottom"/>
            <w:hideMark/>
          </w:tcPr>
          <w:p w14:paraId="1E2D4E6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1,453.00 </w:t>
            </w:r>
          </w:p>
        </w:tc>
      </w:tr>
      <w:tr w:rsidR="00FD4526" w:rsidRPr="00FD4526" w14:paraId="10EEA06E" w14:textId="77777777" w:rsidTr="00FD4526">
        <w:trPr>
          <w:trHeight w:val="600"/>
        </w:trPr>
        <w:tc>
          <w:tcPr>
            <w:tcW w:w="374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608D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Arrows/Bows/Paint/Signage and Construction Materials/Platforms</w:t>
            </w:r>
          </w:p>
        </w:tc>
        <w:tc>
          <w:tcPr>
            <w:tcW w:w="103" w:type="dxa"/>
            <w:tcBorders>
              <w:top w:val="single" w:sz="4" w:space="0" w:color="auto"/>
              <w:left w:val="nil"/>
              <w:bottom w:val="single" w:sz="4" w:space="0" w:color="auto"/>
              <w:right w:val="single" w:sz="4" w:space="0" w:color="auto"/>
            </w:tcBorders>
            <w:shd w:val="clear" w:color="auto" w:fill="auto"/>
            <w:noWrap/>
            <w:vAlign w:val="bottom"/>
            <w:hideMark/>
          </w:tcPr>
          <w:p w14:paraId="63CF333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single" w:sz="4" w:space="0" w:color="auto"/>
              <w:left w:val="nil"/>
              <w:bottom w:val="single" w:sz="4" w:space="0" w:color="auto"/>
              <w:right w:val="single" w:sz="4" w:space="0" w:color="auto"/>
            </w:tcBorders>
            <w:shd w:val="clear" w:color="auto" w:fill="auto"/>
            <w:noWrap/>
            <w:vAlign w:val="bottom"/>
            <w:hideMark/>
          </w:tcPr>
          <w:p w14:paraId="1EECCDE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5,388.50 </w:t>
            </w:r>
          </w:p>
        </w:tc>
        <w:tc>
          <w:tcPr>
            <w:tcW w:w="103" w:type="dxa"/>
            <w:tcBorders>
              <w:top w:val="single" w:sz="4" w:space="0" w:color="auto"/>
              <w:left w:val="nil"/>
              <w:bottom w:val="single" w:sz="4" w:space="0" w:color="auto"/>
              <w:right w:val="single" w:sz="4" w:space="0" w:color="auto"/>
            </w:tcBorders>
            <w:shd w:val="clear" w:color="auto" w:fill="auto"/>
            <w:noWrap/>
            <w:vAlign w:val="bottom"/>
            <w:hideMark/>
          </w:tcPr>
          <w:p w14:paraId="7DA2DEB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6C480D17"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1</w:t>
            </w:r>
          </w:p>
        </w:tc>
        <w:tc>
          <w:tcPr>
            <w:tcW w:w="103" w:type="dxa"/>
            <w:tcBorders>
              <w:top w:val="single" w:sz="4" w:space="0" w:color="auto"/>
              <w:left w:val="nil"/>
              <w:bottom w:val="single" w:sz="4" w:space="0" w:color="auto"/>
              <w:right w:val="single" w:sz="4" w:space="0" w:color="auto"/>
            </w:tcBorders>
            <w:shd w:val="clear" w:color="auto" w:fill="auto"/>
            <w:noWrap/>
            <w:vAlign w:val="bottom"/>
            <w:hideMark/>
          </w:tcPr>
          <w:p w14:paraId="232B251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single" w:sz="4" w:space="0" w:color="auto"/>
              <w:left w:val="nil"/>
              <w:bottom w:val="single" w:sz="4" w:space="0" w:color="auto"/>
              <w:right w:val="nil"/>
            </w:tcBorders>
            <w:shd w:val="clear" w:color="auto" w:fill="auto"/>
            <w:noWrap/>
            <w:vAlign w:val="bottom"/>
            <w:hideMark/>
          </w:tcPr>
          <w:p w14:paraId="493BA9D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5,388.50 </w:t>
            </w:r>
          </w:p>
        </w:tc>
      </w:tr>
      <w:tr w:rsidR="00FD4526" w:rsidRPr="00FD4526" w14:paraId="5234D6F0"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D8D45D9" w14:textId="6ABC10E9"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Includes delivery, </w:t>
            </w:r>
            <w:r w:rsidR="00145B47" w:rsidRPr="00FD4526">
              <w:rPr>
                <w:rFonts w:ascii="Calibri" w:eastAsia="Times New Roman" w:hAnsi="Calibri" w:cs="Calibri"/>
                <w:b/>
                <w:bCs/>
                <w:color w:val="000000"/>
                <w:kern w:val="0"/>
                <w:lang w:eastAsia="en-CA"/>
                <w14:ligatures w14:val="none"/>
              </w:rPr>
              <w:t>Gst</w:t>
            </w:r>
            <w:r w:rsidR="00145B47">
              <w:rPr>
                <w:rFonts w:ascii="Calibri" w:eastAsia="Times New Roman" w:hAnsi="Calibri" w:cs="Calibri"/>
                <w:b/>
                <w:bCs/>
                <w:color w:val="000000"/>
                <w:kern w:val="0"/>
                <w:lang w:eastAsia="en-CA"/>
                <w14:ligatures w14:val="none"/>
              </w:rPr>
              <w:t>, handling</w:t>
            </w:r>
          </w:p>
        </w:tc>
        <w:tc>
          <w:tcPr>
            <w:tcW w:w="103" w:type="dxa"/>
            <w:tcBorders>
              <w:top w:val="nil"/>
              <w:left w:val="nil"/>
              <w:bottom w:val="single" w:sz="4" w:space="0" w:color="auto"/>
              <w:right w:val="single" w:sz="4" w:space="0" w:color="auto"/>
            </w:tcBorders>
            <w:shd w:val="clear" w:color="auto" w:fill="auto"/>
            <w:noWrap/>
            <w:vAlign w:val="bottom"/>
            <w:hideMark/>
          </w:tcPr>
          <w:p w14:paraId="1FBD5DE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EC8A9C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3272ED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013C89E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A834BA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9FAB66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2F698023"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8EA9DB"/>
            <w:noWrap/>
            <w:vAlign w:val="bottom"/>
            <w:hideMark/>
          </w:tcPr>
          <w:p w14:paraId="50268FDA"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Materials</w:t>
            </w:r>
          </w:p>
        </w:tc>
        <w:tc>
          <w:tcPr>
            <w:tcW w:w="103" w:type="dxa"/>
            <w:tcBorders>
              <w:top w:val="nil"/>
              <w:left w:val="nil"/>
              <w:bottom w:val="single" w:sz="4" w:space="0" w:color="auto"/>
              <w:right w:val="single" w:sz="4" w:space="0" w:color="auto"/>
            </w:tcBorders>
            <w:shd w:val="clear" w:color="auto" w:fill="auto"/>
            <w:noWrap/>
            <w:vAlign w:val="bottom"/>
            <w:hideMark/>
          </w:tcPr>
          <w:p w14:paraId="72696FC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51F2912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1B7F0F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68A42578"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7C3E627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000000" w:fill="8EA9DB"/>
            <w:noWrap/>
            <w:vAlign w:val="bottom"/>
            <w:hideMark/>
          </w:tcPr>
          <w:p w14:paraId="0053F1A2" w14:textId="2E0EE56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$ 10,841.50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65325E1D"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D657F9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9DD2AB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74BC540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77F01DB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51B16793"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1DDF47C0"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19D03FF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795F8E0B"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FF00"/>
            <w:noWrap/>
            <w:vAlign w:val="bottom"/>
            <w:hideMark/>
          </w:tcPr>
          <w:p w14:paraId="58515CA5"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SEA Cans Storage Units</w:t>
            </w:r>
          </w:p>
        </w:tc>
        <w:tc>
          <w:tcPr>
            <w:tcW w:w="103" w:type="dxa"/>
            <w:tcBorders>
              <w:top w:val="nil"/>
              <w:left w:val="nil"/>
              <w:bottom w:val="single" w:sz="4" w:space="0" w:color="auto"/>
              <w:right w:val="single" w:sz="4" w:space="0" w:color="auto"/>
            </w:tcBorders>
            <w:shd w:val="clear" w:color="auto" w:fill="auto"/>
            <w:noWrap/>
            <w:vAlign w:val="bottom"/>
            <w:hideMark/>
          </w:tcPr>
          <w:p w14:paraId="445C052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193F640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FECD10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2B1C091B"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D962B8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3511726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554B0F0C"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1D9430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6ECD69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26F0DBB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12996D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338C2852"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2F39B7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769F389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5AA607E7"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ACB9CA"/>
            <w:noWrap/>
            <w:vAlign w:val="bottom"/>
            <w:hideMark/>
          </w:tcPr>
          <w:p w14:paraId="3B8D3047"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[SEA] Cans delivered</w:t>
            </w:r>
          </w:p>
        </w:tc>
        <w:tc>
          <w:tcPr>
            <w:tcW w:w="103" w:type="dxa"/>
            <w:tcBorders>
              <w:top w:val="nil"/>
              <w:left w:val="nil"/>
              <w:bottom w:val="single" w:sz="4" w:space="0" w:color="auto"/>
              <w:right w:val="single" w:sz="4" w:space="0" w:color="auto"/>
            </w:tcBorders>
            <w:shd w:val="clear" w:color="auto" w:fill="auto"/>
            <w:noWrap/>
            <w:vAlign w:val="bottom"/>
            <w:hideMark/>
          </w:tcPr>
          <w:p w14:paraId="3281E35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BFC633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xml:space="preserve"> $   5,000.00 </w:t>
            </w:r>
          </w:p>
        </w:tc>
        <w:tc>
          <w:tcPr>
            <w:tcW w:w="103" w:type="dxa"/>
            <w:tcBorders>
              <w:top w:val="nil"/>
              <w:left w:val="nil"/>
              <w:bottom w:val="single" w:sz="4" w:space="0" w:color="auto"/>
              <w:right w:val="single" w:sz="4" w:space="0" w:color="auto"/>
            </w:tcBorders>
            <w:shd w:val="clear" w:color="auto" w:fill="auto"/>
            <w:noWrap/>
            <w:vAlign w:val="bottom"/>
            <w:hideMark/>
          </w:tcPr>
          <w:p w14:paraId="5C78100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050C83FD" w14:textId="77777777" w:rsidR="00FD4526" w:rsidRPr="00FD4526" w:rsidRDefault="00FD4526" w:rsidP="00FD4526">
            <w:pPr>
              <w:spacing w:after="0" w:line="240" w:lineRule="auto"/>
              <w:jc w:val="center"/>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2</w:t>
            </w:r>
          </w:p>
        </w:tc>
        <w:tc>
          <w:tcPr>
            <w:tcW w:w="103" w:type="dxa"/>
            <w:tcBorders>
              <w:top w:val="nil"/>
              <w:left w:val="nil"/>
              <w:bottom w:val="single" w:sz="4" w:space="0" w:color="auto"/>
              <w:right w:val="single" w:sz="4" w:space="0" w:color="auto"/>
            </w:tcBorders>
            <w:shd w:val="clear" w:color="auto" w:fill="auto"/>
            <w:noWrap/>
            <w:vAlign w:val="bottom"/>
            <w:hideMark/>
          </w:tcPr>
          <w:p w14:paraId="4C303C67"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000000" w:fill="ACB9CA"/>
            <w:noWrap/>
            <w:vAlign w:val="bottom"/>
            <w:hideMark/>
          </w:tcPr>
          <w:p w14:paraId="718A1DCC" w14:textId="2791EEB5"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$ 10,000.00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2060F41A"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2E8A1F3B" w14:textId="14812659"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Includes delivery, Gst,</w:t>
            </w:r>
            <w:r>
              <w:rPr>
                <w:rFonts w:ascii="Calibri" w:eastAsia="Times New Roman" w:hAnsi="Calibri" w:cs="Calibri"/>
                <w:b/>
                <w:bCs/>
                <w:color w:val="000000"/>
                <w:kern w:val="0"/>
                <w:lang w:eastAsia="en-CA"/>
                <w14:ligatures w14:val="none"/>
              </w:rPr>
              <w:t xml:space="preserve"> </w:t>
            </w:r>
            <w:r w:rsidRPr="00FD4526">
              <w:rPr>
                <w:rFonts w:ascii="Calibri" w:eastAsia="Times New Roman" w:hAnsi="Calibri" w:cs="Calibri"/>
                <w:b/>
                <w:bCs/>
                <w:color w:val="000000"/>
                <w:kern w:val="0"/>
                <w:lang w:eastAsia="en-CA"/>
                <w14:ligatures w14:val="none"/>
              </w:rPr>
              <w:t>handling</w:t>
            </w:r>
          </w:p>
        </w:tc>
        <w:tc>
          <w:tcPr>
            <w:tcW w:w="103" w:type="dxa"/>
            <w:tcBorders>
              <w:top w:val="nil"/>
              <w:left w:val="nil"/>
              <w:bottom w:val="single" w:sz="4" w:space="0" w:color="auto"/>
              <w:right w:val="single" w:sz="4" w:space="0" w:color="auto"/>
            </w:tcBorders>
            <w:shd w:val="clear" w:color="auto" w:fill="auto"/>
            <w:noWrap/>
            <w:vAlign w:val="bottom"/>
            <w:hideMark/>
          </w:tcPr>
          <w:p w14:paraId="03DCED02"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4D7D1FA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433E67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661C4D4C"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6CE4B0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132227E3"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74448D43" w14:textId="77777777" w:rsidTr="00FD4526">
        <w:trPr>
          <w:trHeight w:val="300"/>
        </w:trPr>
        <w:tc>
          <w:tcPr>
            <w:tcW w:w="3743" w:type="dxa"/>
            <w:tcBorders>
              <w:top w:val="nil"/>
              <w:left w:val="single" w:sz="4" w:space="0" w:color="auto"/>
              <w:bottom w:val="single" w:sz="4" w:space="0" w:color="auto"/>
              <w:right w:val="nil"/>
            </w:tcBorders>
            <w:shd w:val="clear" w:color="auto" w:fill="auto"/>
            <w:noWrap/>
            <w:vAlign w:val="bottom"/>
            <w:hideMark/>
          </w:tcPr>
          <w:p w14:paraId="42814B9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nil"/>
            </w:tcBorders>
            <w:shd w:val="clear" w:color="auto" w:fill="auto"/>
            <w:noWrap/>
            <w:vAlign w:val="bottom"/>
            <w:hideMark/>
          </w:tcPr>
          <w:p w14:paraId="753E620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nil"/>
            </w:tcBorders>
            <w:shd w:val="clear" w:color="auto" w:fill="auto"/>
            <w:noWrap/>
            <w:vAlign w:val="bottom"/>
            <w:hideMark/>
          </w:tcPr>
          <w:p w14:paraId="7544B0BD"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nil"/>
            </w:tcBorders>
            <w:shd w:val="clear" w:color="auto" w:fill="auto"/>
            <w:noWrap/>
            <w:vAlign w:val="bottom"/>
            <w:hideMark/>
          </w:tcPr>
          <w:p w14:paraId="673D340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nil"/>
            </w:tcBorders>
            <w:shd w:val="clear" w:color="auto" w:fill="auto"/>
            <w:noWrap/>
            <w:vAlign w:val="bottom"/>
            <w:hideMark/>
          </w:tcPr>
          <w:p w14:paraId="3201C3A4"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nil"/>
            </w:tcBorders>
            <w:shd w:val="clear" w:color="auto" w:fill="auto"/>
            <w:noWrap/>
            <w:vAlign w:val="bottom"/>
            <w:hideMark/>
          </w:tcPr>
          <w:p w14:paraId="08BB2EE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100393AA"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764CC439" w14:textId="77777777" w:rsidTr="00FD4526">
        <w:trPr>
          <w:trHeight w:val="465"/>
        </w:trPr>
        <w:tc>
          <w:tcPr>
            <w:tcW w:w="8300" w:type="dxa"/>
            <w:gridSpan w:val="7"/>
            <w:tcBorders>
              <w:top w:val="single" w:sz="4" w:space="0" w:color="auto"/>
              <w:left w:val="single" w:sz="4" w:space="0" w:color="auto"/>
              <w:bottom w:val="single" w:sz="4" w:space="0" w:color="auto"/>
              <w:right w:val="nil"/>
            </w:tcBorders>
            <w:shd w:val="clear" w:color="000000" w:fill="00B0F0"/>
            <w:vAlign w:val="bottom"/>
            <w:hideMark/>
          </w:tcPr>
          <w:p w14:paraId="04EC3F80" w14:textId="77777777" w:rsidR="00FD4526" w:rsidRPr="00FD4526" w:rsidRDefault="00FD4526" w:rsidP="00FD4526">
            <w:pPr>
              <w:spacing w:after="0" w:line="240" w:lineRule="auto"/>
              <w:jc w:val="center"/>
              <w:rPr>
                <w:rFonts w:ascii="Calibri" w:eastAsia="Times New Roman" w:hAnsi="Calibri" w:cs="Calibri"/>
                <w:b/>
                <w:bCs/>
                <w:color w:val="000000"/>
                <w:kern w:val="0"/>
                <w:sz w:val="36"/>
                <w:szCs w:val="36"/>
                <w:lang w:eastAsia="en-CA"/>
                <w14:ligatures w14:val="none"/>
              </w:rPr>
            </w:pPr>
            <w:r w:rsidRPr="00FD4526">
              <w:rPr>
                <w:rFonts w:ascii="Calibri" w:eastAsia="Times New Roman" w:hAnsi="Calibri" w:cs="Calibri"/>
                <w:b/>
                <w:bCs/>
                <w:color w:val="000000"/>
                <w:kern w:val="0"/>
                <w:sz w:val="36"/>
                <w:szCs w:val="36"/>
                <w:lang w:eastAsia="en-CA"/>
                <w14:ligatures w14:val="none"/>
              </w:rPr>
              <w:t xml:space="preserve"> CITY GRANT Financial Reconciliation</w:t>
            </w:r>
          </w:p>
        </w:tc>
      </w:tr>
      <w:tr w:rsidR="00FD4526" w:rsidRPr="00FD4526" w14:paraId="36D5B5F3"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A10BDC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F4DA4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10A3428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23C2B0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394C9526"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A029D3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155E241"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2B431A40"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FB1F90E"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9AC5665"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537B1F0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562548B"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18521BC9"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100A5D8"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30E70F4F" w14:textId="77777777"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 </w:t>
            </w:r>
          </w:p>
        </w:tc>
      </w:tr>
      <w:tr w:rsidR="00FD4526" w:rsidRPr="00FD4526" w14:paraId="0D3B3F49" w14:textId="77777777" w:rsidTr="00FD4526">
        <w:trPr>
          <w:trHeight w:val="750"/>
        </w:trPr>
        <w:tc>
          <w:tcPr>
            <w:tcW w:w="3743" w:type="dxa"/>
            <w:tcBorders>
              <w:top w:val="nil"/>
              <w:left w:val="single" w:sz="4" w:space="0" w:color="auto"/>
              <w:bottom w:val="single" w:sz="4" w:space="0" w:color="auto"/>
              <w:right w:val="single" w:sz="4" w:space="0" w:color="auto"/>
            </w:tcBorders>
            <w:shd w:val="clear" w:color="000000" w:fill="FFE699"/>
            <w:vAlign w:val="bottom"/>
            <w:hideMark/>
          </w:tcPr>
          <w:p w14:paraId="4852C6D7"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Total Foam Block/FITA Targets </w:t>
            </w:r>
          </w:p>
        </w:tc>
        <w:tc>
          <w:tcPr>
            <w:tcW w:w="103" w:type="dxa"/>
            <w:tcBorders>
              <w:top w:val="nil"/>
              <w:left w:val="nil"/>
              <w:bottom w:val="single" w:sz="4" w:space="0" w:color="auto"/>
              <w:right w:val="single" w:sz="4" w:space="0" w:color="auto"/>
            </w:tcBorders>
            <w:shd w:val="clear" w:color="auto" w:fill="auto"/>
            <w:noWrap/>
            <w:vAlign w:val="bottom"/>
            <w:hideMark/>
          </w:tcPr>
          <w:p w14:paraId="2AA30BC9"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4C07E427"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5C8869B"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58E0CB5D"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2E68D92"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000000" w:fill="FFE699"/>
            <w:noWrap/>
            <w:vAlign w:val="bottom"/>
            <w:hideMark/>
          </w:tcPr>
          <w:p w14:paraId="21D1EB43" w14:textId="44A191A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$ 23,400.00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3B1E26DE" w14:textId="77777777" w:rsidTr="00FD4526">
        <w:trPr>
          <w:trHeight w:val="375"/>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34F7941C"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18F9BFAE"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403B30F4"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9D1EA11"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450D5775"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BE0EFB5"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F58C22D"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r>
      <w:tr w:rsidR="00FD4526" w:rsidRPr="00FD4526" w14:paraId="2D3421BD"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8CBAD"/>
            <w:noWrap/>
            <w:vAlign w:val="bottom"/>
            <w:hideMark/>
          </w:tcPr>
          <w:p w14:paraId="0EC5E97E"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3D Animals and inserts</w:t>
            </w:r>
          </w:p>
        </w:tc>
        <w:tc>
          <w:tcPr>
            <w:tcW w:w="103" w:type="dxa"/>
            <w:tcBorders>
              <w:top w:val="nil"/>
              <w:left w:val="nil"/>
              <w:bottom w:val="single" w:sz="4" w:space="0" w:color="auto"/>
              <w:right w:val="single" w:sz="4" w:space="0" w:color="auto"/>
            </w:tcBorders>
            <w:shd w:val="clear" w:color="auto" w:fill="auto"/>
            <w:noWrap/>
            <w:vAlign w:val="bottom"/>
            <w:hideMark/>
          </w:tcPr>
          <w:p w14:paraId="599B4E41"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615F865"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3E6F9EF"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4F0F04FD"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E3F3C79"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000000" w:fill="F8CBAD"/>
            <w:noWrap/>
            <w:vAlign w:val="bottom"/>
            <w:hideMark/>
          </w:tcPr>
          <w:p w14:paraId="2AFFAA47" w14:textId="7315AE5C"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$ 41,317.50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361F4FF9" w14:textId="77777777" w:rsidTr="00FD4526">
        <w:trPr>
          <w:trHeight w:val="375"/>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3FF0F20"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AF412B2"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707E08DC"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E26C3BA"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202F8E50"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B736170"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746DDF60"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r>
      <w:tr w:rsidR="00FD4526" w:rsidRPr="00FD4526" w14:paraId="5272E003"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8EA9DB"/>
            <w:noWrap/>
            <w:vAlign w:val="bottom"/>
            <w:hideMark/>
          </w:tcPr>
          <w:p w14:paraId="6A4BE516"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Materials</w:t>
            </w:r>
          </w:p>
        </w:tc>
        <w:tc>
          <w:tcPr>
            <w:tcW w:w="103" w:type="dxa"/>
            <w:tcBorders>
              <w:top w:val="nil"/>
              <w:left w:val="nil"/>
              <w:bottom w:val="single" w:sz="4" w:space="0" w:color="auto"/>
              <w:right w:val="single" w:sz="4" w:space="0" w:color="auto"/>
            </w:tcBorders>
            <w:shd w:val="clear" w:color="auto" w:fill="auto"/>
            <w:noWrap/>
            <w:vAlign w:val="bottom"/>
            <w:hideMark/>
          </w:tcPr>
          <w:p w14:paraId="7CA070D4"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2156E2D"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7B30833E"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0F27EBFF"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9953C87"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000000" w:fill="8EA9DB"/>
            <w:noWrap/>
            <w:vAlign w:val="bottom"/>
            <w:hideMark/>
          </w:tcPr>
          <w:p w14:paraId="3D3FC4EF" w14:textId="19F5941F"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$ 10,841.50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69CA65B2" w14:textId="77777777" w:rsidTr="00FD4526">
        <w:trPr>
          <w:trHeight w:val="375"/>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1C08AF1B"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lastRenderedPageBreak/>
              <w:t> </w:t>
            </w:r>
          </w:p>
        </w:tc>
        <w:tc>
          <w:tcPr>
            <w:tcW w:w="103" w:type="dxa"/>
            <w:tcBorders>
              <w:top w:val="nil"/>
              <w:left w:val="nil"/>
              <w:bottom w:val="single" w:sz="4" w:space="0" w:color="auto"/>
              <w:right w:val="single" w:sz="4" w:space="0" w:color="auto"/>
            </w:tcBorders>
            <w:shd w:val="clear" w:color="auto" w:fill="auto"/>
            <w:noWrap/>
            <w:vAlign w:val="bottom"/>
            <w:hideMark/>
          </w:tcPr>
          <w:p w14:paraId="14325463"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69DC0891"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941A221"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25F5A4B5"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BBC69A0"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62D0FF7"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r>
      <w:tr w:rsidR="00FD4526" w:rsidRPr="00FD4526" w14:paraId="315CA31B"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ACB9CA"/>
            <w:noWrap/>
            <w:vAlign w:val="bottom"/>
            <w:hideMark/>
          </w:tcPr>
          <w:p w14:paraId="14AC5E3E"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[SEA] Cans</w:t>
            </w:r>
          </w:p>
        </w:tc>
        <w:tc>
          <w:tcPr>
            <w:tcW w:w="103" w:type="dxa"/>
            <w:tcBorders>
              <w:top w:val="nil"/>
              <w:left w:val="nil"/>
              <w:bottom w:val="single" w:sz="4" w:space="0" w:color="auto"/>
              <w:right w:val="single" w:sz="4" w:space="0" w:color="auto"/>
            </w:tcBorders>
            <w:shd w:val="clear" w:color="auto" w:fill="auto"/>
            <w:noWrap/>
            <w:vAlign w:val="bottom"/>
            <w:hideMark/>
          </w:tcPr>
          <w:p w14:paraId="33A83EAD"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587937A1"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D5811F3"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76B577C8"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AC13210" w14:textId="77777777"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c>
          <w:tcPr>
            <w:tcW w:w="1900" w:type="dxa"/>
            <w:tcBorders>
              <w:top w:val="nil"/>
              <w:left w:val="nil"/>
              <w:bottom w:val="single" w:sz="4" w:space="0" w:color="auto"/>
              <w:right w:val="nil"/>
            </w:tcBorders>
            <w:shd w:val="clear" w:color="000000" w:fill="ACB9CA"/>
            <w:noWrap/>
            <w:vAlign w:val="bottom"/>
            <w:hideMark/>
          </w:tcPr>
          <w:p w14:paraId="50AA53C6" w14:textId="20396939" w:rsidR="00FD4526" w:rsidRPr="00FD4526" w:rsidRDefault="00FD4526" w:rsidP="00FD4526">
            <w:pPr>
              <w:spacing w:after="0" w:line="240" w:lineRule="auto"/>
              <w:jc w:val="right"/>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$ 10,000.00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4FC6D867"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9EA03EC" w14:textId="77777777" w:rsidR="00FD4526" w:rsidRPr="00FD4526" w:rsidRDefault="00FD4526" w:rsidP="00FD4526">
            <w:pPr>
              <w:spacing w:after="0" w:line="240" w:lineRule="auto"/>
              <w:jc w:val="center"/>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1A548A8"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2CE1194B"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29417EE"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1666DC7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3242390"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1C75017D"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r>
      <w:tr w:rsidR="00FD4526" w:rsidRPr="00FD4526" w14:paraId="1D69CDD2" w14:textId="77777777" w:rsidTr="00FD4526">
        <w:trPr>
          <w:trHeight w:val="420"/>
        </w:trPr>
        <w:tc>
          <w:tcPr>
            <w:tcW w:w="3743" w:type="dxa"/>
            <w:tcBorders>
              <w:top w:val="nil"/>
              <w:left w:val="single" w:sz="4" w:space="0" w:color="auto"/>
              <w:bottom w:val="single" w:sz="4" w:space="0" w:color="auto"/>
              <w:right w:val="single" w:sz="4" w:space="0" w:color="auto"/>
            </w:tcBorders>
            <w:shd w:val="clear" w:color="000000" w:fill="C6E0B4"/>
            <w:noWrap/>
            <w:vAlign w:val="bottom"/>
            <w:hideMark/>
          </w:tcPr>
          <w:p w14:paraId="1A68B68B" w14:textId="77777777" w:rsidR="00FD4526" w:rsidRPr="00FD4526" w:rsidRDefault="00FD4526" w:rsidP="00FD4526">
            <w:pPr>
              <w:spacing w:after="0" w:line="240" w:lineRule="auto"/>
              <w:jc w:val="center"/>
              <w:rPr>
                <w:rFonts w:ascii="Calibri" w:eastAsia="Times New Roman" w:hAnsi="Calibri" w:cs="Calibri"/>
                <w:b/>
                <w:bCs/>
                <w:color w:val="000000"/>
                <w:kern w:val="0"/>
                <w:sz w:val="32"/>
                <w:szCs w:val="32"/>
                <w:lang w:eastAsia="en-CA"/>
                <w14:ligatures w14:val="none"/>
              </w:rPr>
            </w:pPr>
            <w:r w:rsidRPr="00FD4526">
              <w:rPr>
                <w:rFonts w:ascii="Calibri" w:eastAsia="Times New Roman" w:hAnsi="Calibri" w:cs="Calibri"/>
                <w:b/>
                <w:bCs/>
                <w:color w:val="000000"/>
                <w:kern w:val="0"/>
                <w:sz w:val="32"/>
                <w:szCs w:val="32"/>
                <w:lang w:eastAsia="en-CA"/>
                <w14:ligatures w14:val="none"/>
              </w:rPr>
              <w:t>Total Project Cost</w:t>
            </w:r>
          </w:p>
        </w:tc>
        <w:tc>
          <w:tcPr>
            <w:tcW w:w="103" w:type="dxa"/>
            <w:tcBorders>
              <w:top w:val="nil"/>
              <w:left w:val="nil"/>
              <w:bottom w:val="single" w:sz="4" w:space="0" w:color="auto"/>
              <w:right w:val="single" w:sz="4" w:space="0" w:color="auto"/>
            </w:tcBorders>
            <w:shd w:val="clear" w:color="auto" w:fill="auto"/>
            <w:noWrap/>
            <w:vAlign w:val="bottom"/>
            <w:hideMark/>
          </w:tcPr>
          <w:p w14:paraId="3E2FC52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49AADD5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AF9C4E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1B0355D1"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9FFF77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000000" w:fill="C6E0B4"/>
            <w:noWrap/>
            <w:vAlign w:val="bottom"/>
            <w:hideMark/>
          </w:tcPr>
          <w:p w14:paraId="1BC6319B" w14:textId="20108E51"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w:t>
            </w:r>
            <w:r w:rsidR="00145B47" w:rsidRPr="00FD4526">
              <w:rPr>
                <w:rFonts w:ascii="Calibri" w:eastAsia="Times New Roman" w:hAnsi="Calibri" w:cs="Calibri"/>
                <w:b/>
                <w:bCs/>
                <w:color w:val="000000"/>
                <w:kern w:val="0"/>
                <w:sz w:val="28"/>
                <w:szCs w:val="28"/>
                <w:lang w:eastAsia="en-CA"/>
                <w14:ligatures w14:val="none"/>
              </w:rPr>
              <w:t>$ 85,559.00</w:t>
            </w:r>
            <w:r w:rsidRPr="00FD4526">
              <w:rPr>
                <w:rFonts w:ascii="Calibri" w:eastAsia="Times New Roman" w:hAnsi="Calibri" w:cs="Calibri"/>
                <w:b/>
                <w:bCs/>
                <w:color w:val="000000"/>
                <w:kern w:val="0"/>
                <w:sz w:val="28"/>
                <w:szCs w:val="28"/>
                <w:lang w:eastAsia="en-CA"/>
                <w14:ligatures w14:val="none"/>
              </w:rPr>
              <w:t xml:space="preserve"> </w:t>
            </w:r>
          </w:p>
        </w:tc>
      </w:tr>
      <w:tr w:rsidR="00FD4526" w:rsidRPr="00FD4526" w14:paraId="5E961863" w14:textId="77777777" w:rsidTr="00FD4526">
        <w:trPr>
          <w:trHeight w:val="375"/>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7F09A1D7" w14:textId="4BC30AC6" w:rsidR="00FD4526" w:rsidRPr="00FD4526" w:rsidRDefault="00FD4526" w:rsidP="00FD4526">
            <w:pPr>
              <w:spacing w:after="0" w:line="240" w:lineRule="auto"/>
              <w:rPr>
                <w:rFonts w:ascii="Calibri" w:eastAsia="Times New Roman" w:hAnsi="Calibri" w:cs="Calibri"/>
                <w:b/>
                <w:bCs/>
                <w:color w:val="000000"/>
                <w:kern w:val="0"/>
                <w:lang w:eastAsia="en-CA"/>
                <w14:ligatures w14:val="none"/>
              </w:rPr>
            </w:pPr>
            <w:r w:rsidRPr="00FD4526">
              <w:rPr>
                <w:rFonts w:ascii="Calibri" w:eastAsia="Times New Roman" w:hAnsi="Calibri" w:cs="Calibri"/>
                <w:b/>
                <w:bCs/>
                <w:color w:val="000000"/>
                <w:kern w:val="0"/>
                <w:lang w:eastAsia="en-CA"/>
                <w14:ligatures w14:val="none"/>
              </w:rPr>
              <w:t>Includes delivery, Gst,</w:t>
            </w:r>
            <w:r>
              <w:rPr>
                <w:rFonts w:ascii="Calibri" w:eastAsia="Times New Roman" w:hAnsi="Calibri" w:cs="Calibri"/>
                <w:b/>
                <w:bCs/>
                <w:color w:val="000000"/>
                <w:kern w:val="0"/>
                <w:lang w:eastAsia="en-CA"/>
                <w14:ligatures w14:val="none"/>
              </w:rPr>
              <w:t xml:space="preserve"> </w:t>
            </w:r>
            <w:r w:rsidRPr="00FD4526">
              <w:rPr>
                <w:rFonts w:ascii="Calibri" w:eastAsia="Times New Roman" w:hAnsi="Calibri" w:cs="Calibri"/>
                <w:b/>
                <w:bCs/>
                <w:color w:val="000000"/>
                <w:kern w:val="0"/>
                <w:lang w:eastAsia="en-CA"/>
                <w14:ligatures w14:val="none"/>
              </w:rPr>
              <w:t>handling</w:t>
            </w:r>
          </w:p>
        </w:tc>
        <w:tc>
          <w:tcPr>
            <w:tcW w:w="103" w:type="dxa"/>
            <w:tcBorders>
              <w:top w:val="nil"/>
              <w:left w:val="nil"/>
              <w:bottom w:val="single" w:sz="4" w:space="0" w:color="auto"/>
              <w:right w:val="single" w:sz="4" w:space="0" w:color="auto"/>
            </w:tcBorders>
            <w:shd w:val="clear" w:color="auto" w:fill="auto"/>
            <w:noWrap/>
            <w:vAlign w:val="bottom"/>
            <w:hideMark/>
          </w:tcPr>
          <w:p w14:paraId="2F92A9E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288D7D1B"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7053B6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7EC4493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B398D4F"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79EEF0BA"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r>
      <w:tr w:rsidR="00FD4526" w:rsidRPr="00FD4526" w14:paraId="056A548C" w14:textId="77777777" w:rsidTr="00FD4526">
        <w:trPr>
          <w:trHeight w:val="420"/>
        </w:trPr>
        <w:tc>
          <w:tcPr>
            <w:tcW w:w="3743" w:type="dxa"/>
            <w:tcBorders>
              <w:top w:val="nil"/>
              <w:left w:val="single" w:sz="4" w:space="0" w:color="auto"/>
              <w:bottom w:val="single" w:sz="4" w:space="0" w:color="auto"/>
              <w:right w:val="nil"/>
            </w:tcBorders>
            <w:shd w:val="clear" w:color="auto" w:fill="auto"/>
            <w:noWrap/>
            <w:vAlign w:val="bottom"/>
            <w:hideMark/>
          </w:tcPr>
          <w:p w14:paraId="3F3281E1" w14:textId="77777777" w:rsidR="00FD4526" w:rsidRPr="00FD4526" w:rsidRDefault="00FD4526" w:rsidP="00FD4526">
            <w:pPr>
              <w:spacing w:after="0" w:line="240" w:lineRule="auto"/>
              <w:rPr>
                <w:rFonts w:ascii="Calibri" w:eastAsia="Times New Roman" w:hAnsi="Calibri" w:cs="Calibri"/>
                <w:b/>
                <w:bCs/>
                <w:color w:val="000000"/>
                <w:kern w:val="0"/>
                <w:sz w:val="32"/>
                <w:szCs w:val="32"/>
                <w:lang w:eastAsia="en-CA"/>
                <w14:ligatures w14:val="none"/>
              </w:rPr>
            </w:pPr>
            <w:r w:rsidRPr="00FD4526">
              <w:rPr>
                <w:rFonts w:ascii="Calibri" w:eastAsia="Times New Roman" w:hAnsi="Calibri" w:cs="Calibri"/>
                <w:b/>
                <w:bCs/>
                <w:color w:val="000000"/>
                <w:kern w:val="0"/>
                <w:sz w:val="32"/>
                <w:szCs w:val="32"/>
                <w:lang w:eastAsia="en-CA"/>
                <w14:ligatures w14:val="none"/>
              </w:rPr>
              <w:t> </w:t>
            </w:r>
          </w:p>
        </w:tc>
        <w:tc>
          <w:tcPr>
            <w:tcW w:w="103" w:type="dxa"/>
            <w:tcBorders>
              <w:top w:val="nil"/>
              <w:left w:val="nil"/>
              <w:bottom w:val="single" w:sz="4" w:space="0" w:color="auto"/>
              <w:right w:val="nil"/>
            </w:tcBorders>
            <w:shd w:val="clear" w:color="auto" w:fill="auto"/>
            <w:noWrap/>
            <w:vAlign w:val="bottom"/>
            <w:hideMark/>
          </w:tcPr>
          <w:p w14:paraId="0FAD6E81"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nil"/>
            </w:tcBorders>
            <w:shd w:val="clear" w:color="auto" w:fill="auto"/>
            <w:noWrap/>
            <w:vAlign w:val="bottom"/>
            <w:hideMark/>
          </w:tcPr>
          <w:p w14:paraId="0B751592"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nil"/>
            </w:tcBorders>
            <w:shd w:val="clear" w:color="auto" w:fill="auto"/>
            <w:noWrap/>
            <w:vAlign w:val="bottom"/>
            <w:hideMark/>
          </w:tcPr>
          <w:p w14:paraId="25C93930"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33A3B44A"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2A484A2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3251C11D"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w:t>
            </w:r>
          </w:p>
        </w:tc>
      </w:tr>
      <w:tr w:rsidR="00FD4526" w:rsidRPr="00FD4526" w14:paraId="3768C889" w14:textId="77777777" w:rsidTr="00FD4526">
        <w:trPr>
          <w:trHeight w:val="315"/>
        </w:trPr>
        <w:tc>
          <w:tcPr>
            <w:tcW w:w="6297" w:type="dxa"/>
            <w:gridSpan w:val="5"/>
            <w:tcBorders>
              <w:top w:val="single" w:sz="4" w:space="0" w:color="auto"/>
              <w:left w:val="single" w:sz="4" w:space="0" w:color="auto"/>
              <w:bottom w:val="single" w:sz="4" w:space="0" w:color="auto"/>
              <w:right w:val="single" w:sz="4" w:space="0" w:color="000000"/>
            </w:tcBorders>
            <w:shd w:val="clear" w:color="000000" w:fill="FFC000"/>
            <w:vAlign w:val="bottom"/>
            <w:hideMark/>
          </w:tcPr>
          <w:p w14:paraId="5B3A3E9F" w14:textId="4B790C60" w:rsidR="00FD4526" w:rsidRPr="00FD4526" w:rsidRDefault="003D3F3C" w:rsidP="00FD4526">
            <w:pPr>
              <w:spacing w:after="0" w:line="240" w:lineRule="auto"/>
              <w:jc w:val="center"/>
              <w:rPr>
                <w:rFonts w:ascii="Calibri" w:eastAsia="Times New Roman" w:hAnsi="Calibri" w:cs="Calibri"/>
                <w:b/>
                <w:bCs/>
                <w:color w:val="000000"/>
                <w:kern w:val="0"/>
                <w:sz w:val="28"/>
                <w:szCs w:val="28"/>
                <w:lang w:eastAsia="en-CA"/>
                <w14:ligatures w14:val="none"/>
              </w:rPr>
            </w:pPr>
            <w:r>
              <w:rPr>
                <w:rFonts w:ascii="Calibri" w:eastAsia="Times New Roman" w:hAnsi="Calibri" w:cs="Calibri"/>
                <w:b/>
                <w:bCs/>
                <w:color w:val="000000"/>
                <w:kern w:val="0"/>
                <w:sz w:val="28"/>
                <w:szCs w:val="28"/>
                <w:lang w:eastAsia="en-CA"/>
                <w14:ligatures w14:val="none"/>
              </w:rPr>
              <w:t>Balance</w:t>
            </w:r>
          </w:p>
        </w:tc>
        <w:tc>
          <w:tcPr>
            <w:tcW w:w="103" w:type="dxa"/>
            <w:tcBorders>
              <w:top w:val="nil"/>
              <w:left w:val="nil"/>
              <w:bottom w:val="single" w:sz="4" w:space="0" w:color="auto"/>
              <w:right w:val="single" w:sz="4" w:space="0" w:color="auto"/>
            </w:tcBorders>
            <w:shd w:val="clear" w:color="auto" w:fill="auto"/>
            <w:noWrap/>
            <w:vAlign w:val="bottom"/>
            <w:hideMark/>
          </w:tcPr>
          <w:p w14:paraId="648149B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4EF56677" w14:textId="447FEC68" w:rsidR="00FD4526" w:rsidRPr="005704A3" w:rsidRDefault="005704A3" w:rsidP="005704A3">
            <w:pPr>
              <w:spacing w:after="0" w:line="240" w:lineRule="auto"/>
              <w:jc w:val="center"/>
              <w:rPr>
                <w:rFonts w:ascii="Calibri" w:eastAsia="Times New Roman" w:hAnsi="Calibri" w:cs="Calibri"/>
                <w:b/>
                <w:bCs/>
                <w:color w:val="000000"/>
                <w:kern w:val="0"/>
                <w:sz w:val="36"/>
                <w:szCs w:val="36"/>
                <w:lang w:eastAsia="en-CA"/>
                <w14:ligatures w14:val="none"/>
              </w:rPr>
            </w:pPr>
            <w:r w:rsidRPr="005704A3">
              <w:rPr>
                <w:rFonts w:ascii="Calibri" w:eastAsia="Times New Roman" w:hAnsi="Calibri" w:cs="Calibri"/>
                <w:b/>
                <w:bCs/>
                <w:color w:val="000000"/>
                <w:kern w:val="0"/>
                <w:sz w:val="36"/>
                <w:szCs w:val="36"/>
                <w:lang w:eastAsia="en-CA"/>
                <w14:ligatures w14:val="none"/>
              </w:rPr>
              <w:t>-0-</w:t>
            </w:r>
          </w:p>
        </w:tc>
      </w:tr>
      <w:tr w:rsidR="00FD4526" w:rsidRPr="00FD4526" w14:paraId="25DBEB0E"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49E1F96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7D2A934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6560EBF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2499FE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6D89133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EB36087"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028AE76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r>
      <w:tr w:rsidR="00FD4526" w:rsidRPr="00FD4526" w14:paraId="027F18F6"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BDD7EE"/>
            <w:noWrap/>
            <w:vAlign w:val="bottom"/>
            <w:hideMark/>
          </w:tcPr>
          <w:p w14:paraId="00D53802"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City of Lethbridge Grant </w:t>
            </w:r>
          </w:p>
        </w:tc>
        <w:tc>
          <w:tcPr>
            <w:tcW w:w="103" w:type="dxa"/>
            <w:tcBorders>
              <w:top w:val="nil"/>
              <w:left w:val="nil"/>
              <w:bottom w:val="single" w:sz="4" w:space="0" w:color="auto"/>
              <w:right w:val="single" w:sz="4" w:space="0" w:color="auto"/>
            </w:tcBorders>
            <w:shd w:val="clear" w:color="auto" w:fill="auto"/>
            <w:noWrap/>
            <w:vAlign w:val="bottom"/>
            <w:hideMark/>
          </w:tcPr>
          <w:p w14:paraId="0ED2468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3E8331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DFC9F01"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0F6CE0EA"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EFD3052"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000000" w:fill="BDD7EE"/>
            <w:noWrap/>
            <w:vAlign w:val="bottom"/>
            <w:hideMark/>
          </w:tcPr>
          <w:p w14:paraId="3233A649" w14:textId="77777777" w:rsidR="00FD4526" w:rsidRPr="00FD4526" w:rsidRDefault="00FD4526" w:rsidP="00FD4526">
            <w:pPr>
              <w:spacing w:after="0" w:line="240" w:lineRule="auto"/>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-$ 28,429.00 </w:t>
            </w:r>
          </w:p>
        </w:tc>
      </w:tr>
      <w:tr w:rsidR="00FD4526" w:rsidRPr="00FD4526" w14:paraId="6E0C2104"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60ED520F" w14:textId="77777777" w:rsidR="00FD4526" w:rsidRPr="00FD4526" w:rsidRDefault="00FD4526" w:rsidP="00FD4526">
            <w:pPr>
              <w:spacing w:after="0" w:line="240" w:lineRule="auto"/>
              <w:jc w:val="center"/>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0B71E83D"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2BE72E0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EDD690E"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6F1425D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72FD58B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7C413E9E"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r>
      <w:tr w:rsidR="00FD4526" w:rsidRPr="00FD4526" w14:paraId="5E6C9461" w14:textId="77777777" w:rsidTr="00FD4526">
        <w:trPr>
          <w:trHeight w:val="780"/>
        </w:trPr>
        <w:tc>
          <w:tcPr>
            <w:tcW w:w="3743" w:type="dxa"/>
            <w:tcBorders>
              <w:top w:val="nil"/>
              <w:left w:val="single" w:sz="4" w:space="0" w:color="auto"/>
              <w:bottom w:val="single" w:sz="4" w:space="0" w:color="auto"/>
              <w:right w:val="single" w:sz="4" w:space="0" w:color="auto"/>
            </w:tcBorders>
            <w:shd w:val="clear" w:color="000000" w:fill="00B0F0"/>
            <w:vAlign w:val="bottom"/>
            <w:hideMark/>
          </w:tcPr>
          <w:p w14:paraId="625B8CC3"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Lethbridge Fish and Game Association Matching Funding </w:t>
            </w:r>
          </w:p>
        </w:tc>
        <w:tc>
          <w:tcPr>
            <w:tcW w:w="103" w:type="dxa"/>
            <w:tcBorders>
              <w:top w:val="nil"/>
              <w:left w:val="nil"/>
              <w:bottom w:val="single" w:sz="4" w:space="0" w:color="auto"/>
              <w:right w:val="single" w:sz="4" w:space="0" w:color="auto"/>
            </w:tcBorders>
            <w:shd w:val="clear" w:color="auto" w:fill="auto"/>
            <w:noWrap/>
            <w:vAlign w:val="bottom"/>
            <w:hideMark/>
          </w:tcPr>
          <w:p w14:paraId="6D340DD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01042516"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170F7C2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481AE917"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B6D058A"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000000" w:fill="00B0F0"/>
            <w:vAlign w:val="center"/>
            <w:hideMark/>
          </w:tcPr>
          <w:p w14:paraId="307A49C3"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-$ 20,000.00 </w:t>
            </w:r>
          </w:p>
        </w:tc>
      </w:tr>
      <w:tr w:rsidR="00FD4526" w:rsidRPr="00FD4526" w14:paraId="0DD779C1"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06854594" w14:textId="77777777" w:rsidR="00FD4526" w:rsidRPr="00FD4526" w:rsidRDefault="00FD4526" w:rsidP="00FD4526">
            <w:pPr>
              <w:spacing w:after="0" w:line="240" w:lineRule="auto"/>
              <w:jc w:val="center"/>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1CAE74D"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2018591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11E2184"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5BF8A93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6D803170"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9F5980F"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r>
      <w:tr w:rsidR="00FD4526" w:rsidRPr="00FD4526" w14:paraId="6BBA0ECA" w14:textId="77777777" w:rsidTr="00FD4526">
        <w:trPr>
          <w:trHeight w:val="1080"/>
        </w:trPr>
        <w:tc>
          <w:tcPr>
            <w:tcW w:w="3743" w:type="dxa"/>
            <w:tcBorders>
              <w:top w:val="nil"/>
              <w:left w:val="single" w:sz="4" w:space="0" w:color="auto"/>
              <w:bottom w:val="single" w:sz="4" w:space="0" w:color="auto"/>
              <w:right w:val="single" w:sz="4" w:space="0" w:color="auto"/>
            </w:tcBorders>
            <w:shd w:val="clear" w:color="000000" w:fill="EEA9F3"/>
            <w:vAlign w:val="center"/>
            <w:hideMark/>
          </w:tcPr>
          <w:p w14:paraId="1E668FB9"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Alberta Conservation Association Grant Funding Received 2024</w:t>
            </w:r>
          </w:p>
        </w:tc>
        <w:tc>
          <w:tcPr>
            <w:tcW w:w="103" w:type="dxa"/>
            <w:tcBorders>
              <w:top w:val="nil"/>
              <w:left w:val="nil"/>
              <w:bottom w:val="single" w:sz="4" w:space="0" w:color="auto"/>
              <w:right w:val="single" w:sz="4" w:space="0" w:color="auto"/>
            </w:tcBorders>
            <w:shd w:val="clear" w:color="auto" w:fill="auto"/>
            <w:noWrap/>
            <w:vAlign w:val="bottom"/>
            <w:hideMark/>
          </w:tcPr>
          <w:p w14:paraId="5FA45EEF"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3FDACF8A"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858BD5F"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0F65AFFE"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B1D6BE1"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000000" w:fill="EEA9F3"/>
            <w:noWrap/>
            <w:vAlign w:val="center"/>
            <w:hideMark/>
          </w:tcPr>
          <w:p w14:paraId="42C070F4" w14:textId="77777777"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 xml:space="preserve">-$ 37,130.00 </w:t>
            </w:r>
          </w:p>
        </w:tc>
      </w:tr>
      <w:tr w:rsidR="00FD4526" w:rsidRPr="00FD4526" w14:paraId="6BBDABA0" w14:textId="77777777" w:rsidTr="00FD4526">
        <w:trPr>
          <w:trHeight w:val="300"/>
        </w:trPr>
        <w:tc>
          <w:tcPr>
            <w:tcW w:w="3743" w:type="dxa"/>
            <w:tcBorders>
              <w:top w:val="nil"/>
              <w:left w:val="single" w:sz="4" w:space="0" w:color="auto"/>
              <w:bottom w:val="single" w:sz="4" w:space="0" w:color="auto"/>
              <w:right w:val="single" w:sz="4" w:space="0" w:color="auto"/>
            </w:tcBorders>
            <w:shd w:val="clear" w:color="auto" w:fill="auto"/>
            <w:noWrap/>
            <w:vAlign w:val="bottom"/>
            <w:hideMark/>
          </w:tcPr>
          <w:p w14:paraId="5BD64687" w14:textId="77777777" w:rsidR="00FD4526" w:rsidRPr="00FD4526" w:rsidRDefault="00FD4526" w:rsidP="00FD4526">
            <w:pPr>
              <w:spacing w:after="0" w:line="240" w:lineRule="auto"/>
              <w:jc w:val="center"/>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65C9FA8"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6A65B81C"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5B55005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66FAA7E0"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390724E7"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auto" w:fill="auto"/>
            <w:noWrap/>
            <w:vAlign w:val="bottom"/>
            <w:hideMark/>
          </w:tcPr>
          <w:p w14:paraId="621F744D"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r>
      <w:tr w:rsidR="00FD4526" w:rsidRPr="00FD4526" w14:paraId="7F99C198" w14:textId="77777777" w:rsidTr="00FD4526">
        <w:trPr>
          <w:trHeight w:val="375"/>
        </w:trPr>
        <w:tc>
          <w:tcPr>
            <w:tcW w:w="3743" w:type="dxa"/>
            <w:tcBorders>
              <w:top w:val="nil"/>
              <w:left w:val="single" w:sz="4" w:space="0" w:color="auto"/>
              <w:bottom w:val="single" w:sz="4" w:space="0" w:color="auto"/>
              <w:right w:val="single" w:sz="4" w:space="0" w:color="auto"/>
            </w:tcBorders>
            <w:shd w:val="clear" w:color="000000" w:fill="FFFF00"/>
            <w:noWrap/>
            <w:vAlign w:val="center"/>
            <w:hideMark/>
          </w:tcPr>
          <w:p w14:paraId="666E0A6A" w14:textId="4268DBBF" w:rsidR="00FD4526" w:rsidRPr="00FD4526" w:rsidRDefault="00FD4526" w:rsidP="00FD4526">
            <w:pPr>
              <w:spacing w:after="0" w:line="240" w:lineRule="auto"/>
              <w:jc w:val="center"/>
              <w:rPr>
                <w:rFonts w:ascii="Calibri" w:eastAsia="Times New Roman" w:hAnsi="Calibri" w:cs="Calibri"/>
                <w:b/>
                <w:bCs/>
                <w:color w:val="000000"/>
                <w:kern w:val="0"/>
                <w:sz w:val="28"/>
                <w:szCs w:val="28"/>
                <w:lang w:eastAsia="en-CA"/>
                <w14:ligatures w14:val="none"/>
              </w:rPr>
            </w:pPr>
            <w:r w:rsidRPr="00FD4526">
              <w:rPr>
                <w:rFonts w:ascii="Calibri" w:eastAsia="Times New Roman" w:hAnsi="Calibri" w:cs="Calibri"/>
                <w:b/>
                <w:bCs/>
                <w:color w:val="000000"/>
                <w:kern w:val="0"/>
                <w:sz w:val="28"/>
                <w:szCs w:val="28"/>
                <w:lang w:eastAsia="en-CA"/>
                <w14:ligatures w14:val="none"/>
              </w:rPr>
              <w:t>Variance</w:t>
            </w:r>
          </w:p>
        </w:tc>
        <w:tc>
          <w:tcPr>
            <w:tcW w:w="103" w:type="dxa"/>
            <w:tcBorders>
              <w:top w:val="nil"/>
              <w:left w:val="nil"/>
              <w:bottom w:val="single" w:sz="4" w:space="0" w:color="auto"/>
              <w:right w:val="single" w:sz="4" w:space="0" w:color="auto"/>
            </w:tcBorders>
            <w:shd w:val="clear" w:color="auto" w:fill="auto"/>
            <w:noWrap/>
            <w:vAlign w:val="bottom"/>
            <w:hideMark/>
          </w:tcPr>
          <w:p w14:paraId="269276ED"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269" w:type="dxa"/>
            <w:tcBorders>
              <w:top w:val="nil"/>
              <w:left w:val="nil"/>
              <w:bottom w:val="single" w:sz="4" w:space="0" w:color="auto"/>
              <w:right w:val="single" w:sz="4" w:space="0" w:color="auto"/>
            </w:tcBorders>
            <w:shd w:val="clear" w:color="auto" w:fill="auto"/>
            <w:noWrap/>
            <w:vAlign w:val="bottom"/>
            <w:hideMark/>
          </w:tcPr>
          <w:p w14:paraId="5BE9239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1A0701E5"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79" w:type="dxa"/>
            <w:tcBorders>
              <w:top w:val="nil"/>
              <w:left w:val="nil"/>
              <w:bottom w:val="single" w:sz="4" w:space="0" w:color="auto"/>
              <w:right w:val="single" w:sz="4" w:space="0" w:color="auto"/>
            </w:tcBorders>
            <w:shd w:val="clear" w:color="auto" w:fill="auto"/>
            <w:noWrap/>
            <w:vAlign w:val="bottom"/>
            <w:hideMark/>
          </w:tcPr>
          <w:p w14:paraId="19E05DD9"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03" w:type="dxa"/>
            <w:tcBorders>
              <w:top w:val="nil"/>
              <w:left w:val="nil"/>
              <w:bottom w:val="single" w:sz="4" w:space="0" w:color="auto"/>
              <w:right w:val="single" w:sz="4" w:space="0" w:color="auto"/>
            </w:tcBorders>
            <w:shd w:val="clear" w:color="auto" w:fill="auto"/>
            <w:noWrap/>
            <w:vAlign w:val="bottom"/>
            <w:hideMark/>
          </w:tcPr>
          <w:p w14:paraId="4F7D1563"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w:t>
            </w:r>
          </w:p>
        </w:tc>
        <w:tc>
          <w:tcPr>
            <w:tcW w:w="1900" w:type="dxa"/>
            <w:tcBorders>
              <w:top w:val="nil"/>
              <w:left w:val="nil"/>
              <w:bottom w:val="single" w:sz="4" w:space="0" w:color="auto"/>
              <w:right w:val="nil"/>
            </w:tcBorders>
            <w:shd w:val="clear" w:color="000000" w:fill="FFFF00"/>
            <w:noWrap/>
            <w:vAlign w:val="bottom"/>
            <w:hideMark/>
          </w:tcPr>
          <w:p w14:paraId="0CAA62B7" w14:textId="77777777" w:rsidR="00FD4526" w:rsidRPr="00FD4526" w:rsidRDefault="00FD4526" w:rsidP="00FD4526">
            <w:pPr>
              <w:spacing w:after="0" w:line="240" w:lineRule="auto"/>
              <w:rPr>
                <w:rFonts w:ascii="Calibri" w:eastAsia="Times New Roman" w:hAnsi="Calibri" w:cs="Calibri"/>
                <w:color w:val="000000"/>
                <w:kern w:val="0"/>
                <w:lang w:eastAsia="en-CA"/>
                <w14:ligatures w14:val="none"/>
              </w:rPr>
            </w:pPr>
            <w:r w:rsidRPr="00FD4526">
              <w:rPr>
                <w:rFonts w:ascii="Calibri" w:eastAsia="Times New Roman" w:hAnsi="Calibri" w:cs="Calibri"/>
                <w:color w:val="000000"/>
                <w:kern w:val="0"/>
                <w:lang w:eastAsia="en-CA"/>
                <w14:ligatures w14:val="none"/>
              </w:rPr>
              <w:t xml:space="preserve"> $                            -   </w:t>
            </w:r>
          </w:p>
        </w:tc>
      </w:tr>
    </w:tbl>
    <w:p w14:paraId="388206EF" w14:textId="77777777" w:rsidR="00FD4526" w:rsidRPr="00FD4526" w:rsidRDefault="00FD4526" w:rsidP="00A3339E">
      <w:pPr>
        <w:pStyle w:val="NormalWeb"/>
        <w:rPr>
          <w:b/>
          <w:bCs/>
          <w:sz w:val="32"/>
          <w:szCs w:val="32"/>
          <w:u w:val="single"/>
        </w:rPr>
      </w:pPr>
    </w:p>
    <w:p w14:paraId="09E48272" w14:textId="77777777" w:rsidR="00C84AD9" w:rsidRDefault="00C84AD9" w:rsidP="00C84AD9">
      <w:pPr>
        <w:pStyle w:val="NormalWeb"/>
      </w:pPr>
    </w:p>
    <w:p w14:paraId="3E26E173" w14:textId="1BFC2C79" w:rsidR="00A3339E" w:rsidRDefault="00A3339E" w:rsidP="00A3339E">
      <w:pPr>
        <w:pStyle w:val="NormalWeb"/>
      </w:pPr>
    </w:p>
    <w:p w14:paraId="2FA62966" w14:textId="77777777" w:rsidR="00F741DB" w:rsidRDefault="00F741DB"/>
    <w:sectPr w:rsidR="00F741D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E27FC" w14:textId="77777777" w:rsidR="00D868A8" w:rsidRDefault="00D868A8" w:rsidP="00317110">
      <w:pPr>
        <w:spacing w:after="0" w:line="240" w:lineRule="auto"/>
      </w:pPr>
      <w:r>
        <w:separator/>
      </w:r>
    </w:p>
  </w:endnote>
  <w:endnote w:type="continuationSeparator" w:id="0">
    <w:p w14:paraId="5A8DADD7" w14:textId="77777777" w:rsidR="00D868A8" w:rsidRDefault="00D868A8" w:rsidP="003171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7C509" w14:textId="77777777" w:rsidR="00D868A8" w:rsidRDefault="00D868A8" w:rsidP="00317110">
      <w:pPr>
        <w:spacing w:after="0" w:line="240" w:lineRule="auto"/>
      </w:pPr>
      <w:r>
        <w:separator/>
      </w:r>
    </w:p>
  </w:footnote>
  <w:footnote w:type="continuationSeparator" w:id="0">
    <w:p w14:paraId="4B89FBAB" w14:textId="77777777" w:rsidR="00D868A8" w:rsidRDefault="00D868A8" w:rsidP="003171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0F44F3"/>
    <w:multiLevelType w:val="hybridMultilevel"/>
    <w:tmpl w:val="DD1C12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324115BF"/>
    <w:multiLevelType w:val="hybridMultilevel"/>
    <w:tmpl w:val="FEC6756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42E878CD"/>
    <w:multiLevelType w:val="hybridMultilevel"/>
    <w:tmpl w:val="D1C4FBD8"/>
    <w:lvl w:ilvl="0" w:tplc="CF64B78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5E1350EF"/>
    <w:multiLevelType w:val="hybridMultilevel"/>
    <w:tmpl w:val="3DF6817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6B4C1C93"/>
    <w:multiLevelType w:val="hybridMultilevel"/>
    <w:tmpl w:val="BDFC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F8D1A5A"/>
    <w:multiLevelType w:val="hybridMultilevel"/>
    <w:tmpl w:val="586805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70544680">
    <w:abstractNumId w:val="4"/>
  </w:num>
  <w:num w:numId="2" w16cid:durableId="907767661">
    <w:abstractNumId w:val="2"/>
  </w:num>
  <w:num w:numId="3" w16cid:durableId="1674993313">
    <w:abstractNumId w:val="0"/>
  </w:num>
  <w:num w:numId="4" w16cid:durableId="1374621905">
    <w:abstractNumId w:val="5"/>
  </w:num>
  <w:num w:numId="5" w16cid:durableId="769663986">
    <w:abstractNumId w:val="3"/>
  </w:num>
  <w:num w:numId="6" w16cid:durableId="1449395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530"/>
    <w:rsid w:val="000066A2"/>
    <w:rsid w:val="0001218C"/>
    <w:rsid w:val="00027188"/>
    <w:rsid w:val="000568F4"/>
    <w:rsid w:val="000A2317"/>
    <w:rsid w:val="000B645F"/>
    <w:rsid w:val="000D1026"/>
    <w:rsid w:val="00145B47"/>
    <w:rsid w:val="001C3EFE"/>
    <w:rsid w:val="001F5D67"/>
    <w:rsid w:val="0024141A"/>
    <w:rsid w:val="0029024E"/>
    <w:rsid w:val="002A54CD"/>
    <w:rsid w:val="002F4771"/>
    <w:rsid w:val="00302AFB"/>
    <w:rsid w:val="00317110"/>
    <w:rsid w:val="00343F12"/>
    <w:rsid w:val="00376FC9"/>
    <w:rsid w:val="0039512B"/>
    <w:rsid w:val="003D184D"/>
    <w:rsid w:val="003D3F3C"/>
    <w:rsid w:val="003D7BDB"/>
    <w:rsid w:val="004B57CE"/>
    <w:rsid w:val="004C0161"/>
    <w:rsid w:val="004E6ED7"/>
    <w:rsid w:val="00501597"/>
    <w:rsid w:val="005125F3"/>
    <w:rsid w:val="00514ADE"/>
    <w:rsid w:val="00522ADB"/>
    <w:rsid w:val="00523FF6"/>
    <w:rsid w:val="00546B15"/>
    <w:rsid w:val="00547B4E"/>
    <w:rsid w:val="005500DC"/>
    <w:rsid w:val="00564619"/>
    <w:rsid w:val="005704A3"/>
    <w:rsid w:val="00643D71"/>
    <w:rsid w:val="00663AEB"/>
    <w:rsid w:val="006943A7"/>
    <w:rsid w:val="006F2A30"/>
    <w:rsid w:val="006F5F67"/>
    <w:rsid w:val="00760530"/>
    <w:rsid w:val="007C5DF5"/>
    <w:rsid w:val="007C61EA"/>
    <w:rsid w:val="007F319A"/>
    <w:rsid w:val="008211B5"/>
    <w:rsid w:val="00826E97"/>
    <w:rsid w:val="00834B7A"/>
    <w:rsid w:val="00840690"/>
    <w:rsid w:val="0087565C"/>
    <w:rsid w:val="008A0C95"/>
    <w:rsid w:val="008B2C7D"/>
    <w:rsid w:val="008C190A"/>
    <w:rsid w:val="008F422B"/>
    <w:rsid w:val="008F610B"/>
    <w:rsid w:val="00905499"/>
    <w:rsid w:val="00911179"/>
    <w:rsid w:val="00915D49"/>
    <w:rsid w:val="00977AEA"/>
    <w:rsid w:val="00980FA6"/>
    <w:rsid w:val="00982EED"/>
    <w:rsid w:val="00990B4B"/>
    <w:rsid w:val="009E4279"/>
    <w:rsid w:val="009F3B9D"/>
    <w:rsid w:val="009F765D"/>
    <w:rsid w:val="009F7AC4"/>
    <w:rsid w:val="00A13C15"/>
    <w:rsid w:val="00A3339E"/>
    <w:rsid w:val="00A63808"/>
    <w:rsid w:val="00AA7871"/>
    <w:rsid w:val="00AF7C2F"/>
    <w:rsid w:val="00B22F32"/>
    <w:rsid w:val="00B43ADD"/>
    <w:rsid w:val="00B53887"/>
    <w:rsid w:val="00B84232"/>
    <w:rsid w:val="00C3157E"/>
    <w:rsid w:val="00C70DC7"/>
    <w:rsid w:val="00C84AD9"/>
    <w:rsid w:val="00C93D82"/>
    <w:rsid w:val="00CA0FE8"/>
    <w:rsid w:val="00CA54B5"/>
    <w:rsid w:val="00CC74D0"/>
    <w:rsid w:val="00CD5E51"/>
    <w:rsid w:val="00CE12B6"/>
    <w:rsid w:val="00D029EC"/>
    <w:rsid w:val="00D868A8"/>
    <w:rsid w:val="00E22C61"/>
    <w:rsid w:val="00E74143"/>
    <w:rsid w:val="00EC79DC"/>
    <w:rsid w:val="00ED31AB"/>
    <w:rsid w:val="00EE0B26"/>
    <w:rsid w:val="00EE4998"/>
    <w:rsid w:val="00F449D1"/>
    <w:rsid w:val="00F70C5F"/>
    <w:rsid w:val="00F741DB"/>
    <w:rsid w:val="00F8400C"/>
    <w:rsid w:val="00FA6FD4"/>
    <w:rsid w:val="00FB2D9B"/>
    <w:rsid w:val="00FB6F6A"/>
    <w:rsid w:val="00FB783D"/>
    <w:rsid w:val="00FD1E6D"/>
    <w:rsid w:val="00FD4526"/>
    <w:rsid w:val="00FF63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B5B22"/>
  <w15:docId w15:val="{D345B596-E13E-4688-B606-BC896F515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5F67"/>
    <w:pPr>
      <w:spacing w:before="120" w:after="0" w:line="240" w:lineRule="auto"/>
      <w:ind w:left="2160"/>
      <w:contextualSpacing/>
      <w:outlineLvl w:val="0"/>
    </w:pPr>
    <w:rPr>
      <w:rFonts w:ascii="Cambria" w:eastAsia="Times New Roman" w:hAnsi="Cambria" w:cs="Times New Roman"/>
      <w:smallCaps/>
      <w:color w:val="0F243E"/>
      <w:spacing w:val="20"/>
      <w:kern w:val="0"/>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4AD9"/>
    <w:pPr>
      <w:spacing w:before="100" w:beforeAutospacing="1" w:after="100" w:afterAutospacing="1" w:line="240" w:lineRule="auto"/>
    </w:pPr>
    <w:rPr>
      <w:rFonts w:ascii="Times New Roman" w:eastAsia="Times New Roman" w:hAnsi="Times New Roman" w:cs="Times New Roman"/>
      <w:kern w:val="0"/>
      <w:sz w:val="24"/>
      <w:szCs w:val="24"/>
      <w:lang w:eastAsia="en-CA"/>
    </w:rPr>
  </w:style>
  <w:style w:type="paragraph" w:styleId="Header">
    <w:name w:val="header"/>
    <w:basedOn w:val="Normal"/>
    <w:link w:val="HeaderChar"/>
    <w:uiPriority w:val="99"/>
    <w:unhideWhenUsed/>
    <w:rsid w:val="003171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7110"/>
  </w:style>
  <w:style w:type="paragraph" w:styleId="Footer">
    <w:name w:val="footer"/>
    <w:basedOn w:val="Normal"/>
    <w:link w:val="FooterChar"/>
    <w:uiPriority w:val="99"/>
    <w:unhideWhenUsed/>
    <w:rsid w:val="003171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7110"/>
  </w:style>
  <w:style w:type="character" w:customStyle="1" w:styleId="Heading1Char">
    <w:name w:val="Heading 1 Char"/>
    <w:basedOn w:val="DefaultParagraphFont"/>
    <w:link w:val="Heading1"/>
    <w:uiPriority w:val="9"/>
    <w:rsid w:val="006F5F67"/>
    <w:rPr>
      <w:rFonts w:ascii="Cambria" w:eastAsia="Times New Roman" w:hAnsi="Cambria" w:cs="Times New Roman"/>
      <w:smallCaps/>
      <w:color w:val="0F243E"/>
      <w:spacing w:val="20"/>
      <w:kern w:val="0"/>
      <w:sz w:val="32"/>
      <w:szCs w:val="32"/>
      <w:lang w:val="x-none" w:eastAsia="x-none"/>
    </w:rPr>
  </w:style>
  <w:style w:type="paragraph" w:styleId="ListParagraph">
    <w:name w:val="List Paragraph"/>
    <w:basedOn w:val="Normal"/>
    <w:uiPriority w:val="72"/>
    <w:qFormat/>
    <w:rsid w:val="006F5F67"/>
    <w:pPr>
      <w:spacing w:line="288" w:lineRule="auto"/>
      <w:ind w:left="720"/>
      <w:contextualSpacing/>
    </w:pPr>
    <w:rPr>
      <w:rFonts w:ascii="Calibri" w:eastAsia="Times New Roman" w:hAnsi="Calibri" w:cs="Times New Roman"/>
      <w:color w:val="5A5A5A"/>
      <w:kern w:val="0"/>
      <w:sz w:val="20"/>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144562">
      <w:bodyDiv w:val="1"/>
      <w:marLeft w:val="0"/>
      <w:marRight w:val="0"/>
      <w:marTop w:val="0"/>
      <w:marBottom w:val="0"/>
      <w:divBdr>
        <w:top w:val="none" w:sz="0" w:space="0" w:color="auto"/>
        <w:left w:val="none" w:sz="0" w:space="0" w:color="auto"/>
        <w:bottom w:val="none" w:sz="0" w:space="0" w:color="auto"/>
        <w:right w:val="none" w:sz="0" w:space="0" w:color="auto"/>
      </w:divBdr>
    </w:div>
    <w:div w:id="463236783">
      <w:bodyDiv w:val="1"/>
      <w:marLeft w:val="0"/>
      <w:marRight w:val="0"/>
      <w:marTop w:val="0"/>
      <w:marBottom w:val="0"/>
      <w:divBdr>
        <w:top w:val="none" w:sz="0" w:space="0" w:color="auto"/>
        <w:left w:val="none" w:sz="0" w:space="0" w:color="auto"/>
        <w:bottom w:val="none" w:sz="0" w:space="0" w:color="auto"/>
        <w:right w:val="none" w:sz="0" w:space="0" w:color="auto"/>
      </w:divBdr>
    </w:div>
    <w:div w:id="970093020">
      <w:bodyDiv w:val="1"/>
      <w:marLeft w:val="0"/>
      <w:marRight w:val="0"/>
      <w:marTop w:val="0"/>
      <w:marBottom w:val="0"/>
      <w:divBdr>
        <w:top w:val="none" w:sz="0" w:space="0" w:color="auto"/>
        <w:left w:val="none" w:sz="0" w:space="0" w:color="auto"/>
        <w:bottom w:val="none" w:sz="0" w:space="0" w:color="auto"/>
        <w:right w:val="none" w:sz="0" w:space="0" w:color="auto"/>
      </w:divBdr>
    </w:div>
    <w:div w:id="1198856978">
      <w:bodyDiv w:val="1"/>
      <w:marLeft w:val="0"/>
      <w:marRight w:val="0"/>
      <w:marTop w:val="0"/>
      <w:marBottom w:val="0"/>
      <w:divBdr>
        <w:top w:val="none" w:sz="0" w:space="0" w:color="auto"/>
        <w:left w:val="none" w:sz="0" w:space="0" w:color="auto"/>
        <w:bottom w:val="none" w:sz="0" w:space="0" w:color="auto"/>
        <w:right w:val="none" w:sz="0" w:space="0" w:color="auto"/>
      </w:divBdr>
    </w:div>
    <w:div w:id="1249996578">
      <w:bodyDiv w:val="1"/>
      <w:marLeft w:val="0"/>
      <w:marRight w:val="0"/>
      <w:marTop w:val="0"/>
      <w:marBottom w:val="0"/>
      <w:divBdr>
        <w:top w:val="none" w:sz="0" w:space="0" w:color="auto"/>
        <w:left w:val="none" w:sz="0" w:space="0" w:color="auto"/>
        <w:bottom w:val="none" w:sz="0" w:space="0" w:color="auto"/>
        <w:right w:val="none" w:sz="0" w:space="0" w:color="auto"/>
      </w:divBdr>
    </w:div>
    <w:div w:id="1527671755">
      <w:bodyDiv w:val="1"/>
      <w:marLeft w:val="0"/>
      <w:marRight w:val="0"/>
      <w:marTop w:val="0"/>
      <w:marBottom w:val="0"/>
      <w:divBdr>
        <w:top w:val="none" w:sz="0" w:space="0" w:color="auto"/>
        <w:left w:val="none" w:sz="0" w:space="0" w:color="auto"/>
        <w:bottom w:val="none" w:sz="0" w:space="0" w:color="auto"/>
        <w:right w:val="none" w:sz="0" w:space="0" w:color="auto"/>
      </w:divBdr>
    </w:div>
    <w:div w:id="1575092427">
      <w:bodyDiv w:val="1"/>
      <w:marLeft w:val="0"/>
      <w:marRight w:val="0"/>
      <w:marTop w:val="0"/>
      <w:marBottom w:val="0"/>
      <w:divBdr>
        <w:top w:val="none" w:sz="0" w:space="0" w:color="auto"/>
        <w:left w:val="none" w:sz="0" w:space="0" w:color="auto"/>
        <w:bottom w:val="none" w:sz="0" w:space="0" w:color="auto"/>
        <w:right w:val="none" w:sz="0" w:space="0" w:color="auto"/>
      </w:divBdr>
    </w:div>
    <w:div w:id="1829207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9A604-BEBD-4603-BF61-06620C7FF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2651</Words>
  <Characters>15113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Hopkins</dc:creator>
  <cp:keywords/>
  <dc:description/>
  <cp:lastModifiedBy>Tom Hopkins</cp:lastModifiedBy>
  <cp:revision>2</cp:revision>
  <dcterms:created xsi:type="dcterms:W3CDTF">2024-12-28T22:53:00Z</dcterms:created>
  <dcterms:modified xsi:type="dcterms:W3CDTF">2024-12-28T22:53:00Z</dcterms:modified>
</cp:coreProperties>
</file>